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CE7" w:rsidRDefault="004E7CE7" w:rsidP="000E0C56">
      <w:pPr>
        <w:ind w:left="0"/>
        <w:jc w:val="right"/>
        <w:rPr>
          <w:rFonts w:asciiTheme="minorHAnsi" w:hAnsiTheme="minorHAnsi" w:cs="Arial"/>
          <w:i/>
          <w:szCs w:val="22"/>
          <w:lang w:val="pl-PL"/>
        </w:rPr>
      </w:pPr>
      <w:r>
        <w:rPr>
          <w:rFonts w:asciiTheme="minorHAnsi" w:hAnsiTheme="minorHAnsi" w:cs="Arial"/>
          <w:i/>
          <w:szCs w:val="22"/>
          <w:lang w:val="pl-PL"/>
        </w:rPr>
        <w:t>Informacja prasowa,</w:t>
      </w:r>
    </w:p>
    <w:p w:rsidR="000E0C56" w:rsidRPr="00EF0932" w:rsidRDefault="00EF0932" w:rsidP="000E0C56">
      <w:pPr>
        <w:ind w:left="0"/>
        <w:jc w:val="right"/>
        <w:rPr>
          <w:rFonts w:asciiTheme="minorHAnsi" w:hAnsiTheme="minorHAnsi" w:cs="Arial"/>
          <w:i/>
          <w:szCs w:val="22"/>
          <w:lang w:val="pl-PL"/>
        </w:rPr>
      </w:pPr>
      <w:r w:rsidRPr="00EF0932">
        <w:rPr>
          <w:rFonts w:asciiTheme="minorHAnsi" w:hAnsiTheme="minorHAnsi" w:cs="Arial"/>
          <w:i/>
          <w:szCs w:val="22"/>
          <w:lang w:val="pl-PL"/>
        </w:rPr>
        <w:t>6</w:t>
      </w:r>
      <w:r w:rsidR="000E0C56" w:rsidRPr="00EF0932">
        <w:rPr>
          <w:rFonts w:asciiTheme="minorHAnsi" w:hAnsiTheme="minorHAnsi" w:cs="Arial"/>
          <w:i/>
          <w:szCs w:val="22"/>
          <w:lang w:val="pl-PL"/>
        </w:rPr>
        <w:t xml:space="preserve"> li</w:t>
      </w:r>
      <w:r w:rsidRPr="00EF0932">
        <w:rPr>
          <w:rFonts w:asciiTheme="minorHAnsi" w:hAnsiTheme="minorHAnsi" w:cs="Arial"/>
          <w:i/>
          <w:szCs w:val="22"/>
          <w:lang w:val="pl-PL"/>
        </w:rPr>
        <w:t>stopada</w:t>
      </w:r>
      <w:r w:rsidR="000E0C56" w:rsidRPr="00EF0932">
        <w:rPr>
          <w:rFonts w:asciiTheme="minorHAnsi" w:hAnsiTheme="minorHAnsi" w:cs="Arial"/>
          <w:i/>
          <w:szCs w:val="22"/>
          <w:lang w:val="pl-PL"/>
        </w:rPr>
        <w:t xml:space="preserve"> 2014 r.</w:t>
      </w:r>
    </w:p>
    <w:p w:rsidR="000E0C56" w:rsidRPr="00EF0932" w:rsidRDefault="000E0C56" w:rsidP="000E0C56">
      <w:pPr>
        <w:ind w:left="0"/>
        <w:jc w:val="right"/>
        <w:rPr>
          <w:rFonts w:asciiTheme="minorHAnsi" w:hAnsiTheme="minorHAnsi" w:cs="Arial"/>
          <w:i/>
          <w:sz w:val="22"/>
          <w:szCs w:val="22"/>
          <w:lang w:val="pl-PL"/>
        </w:rPr>
      </w:pPr>
    </w:p>
    <w:p w:rsidR="000E0C56" w:rsidRPr="00EF0932" w:rsidRDefault="00EF0932" w:rsidP="000E0C56">
      <w:pPr>
        <w:ind w:left="0"/>
        <w:jc w:val="center"/>
        <w:rPr>
          <w:rFonts w:asciiTheme="minorHAnsi" w:hAnsiTheme="minorHAnsi" w:cs="Arial"/>
          <w:b/>
          <w:bCs/>
          <w:sz w:val="28"/>
          <w:szCs w:val="28"/>
          <w:lang w:val="pl-PL"/>
        </w:rPr>
      </w:pPr>
      <w:r>
        <w:rPr>
          <w:rFonts w:asciiTheme="minorHAnsi" w:hAnsiTheme="minorHAnsi" w:cs="Arial"/>
          <w:b/>
          <w:bCs/>
          <w:sz w:val="28"/>
          <w:szCs w:val="28"/>
          <w:lang w:val="pl-PL"/>
        </w:rPr>
        <w:t xml:space="preserve">Nowe oblicze </w:t>
      </w:r>
      <w:proofErr w:type="spellStart"/>
      <w:r>
        <w:rPr>
          <w:rFonts w:asciiTheme="minorHAnsi" w:hAnsiTheme="minorHAnsi" w:cs="Arial"/>
          <w:b/>
          <w:bCs/>
          <w:sz w:val="28"/>
          <w:szCs w:val="28"/>
          <w:lang w:val="pl-PL"/>
        </w:rPr>
        <w:t>Ruukki</w:t>
      </w:r>
      <w:proofErr w:type="spellEnd"/>
      <w:r>
        <w:rPr>
          <w:rFonts w:asciiTheme="minorHAnsi" w:hAnsiTheme="minorHAnsi" w:cs="Arial"/>
          <w:b/>
          <w:bCs/>
          <w:sz w:val="28"/>
          <w:szCs w:val="28"/>
          <w:lang w:val="pl-PL"/>
        </w:rPr>
        <w:t xml:space="preserve"> dla klientów </w:t>
      </w:r>
    </w:p>
    <w:p w:rsidR="000E0C56" w:rsidRPr="00EF0932" w:rsidRDefault="000E0C56" w:rsidP="000E0C56">
      <w:pPr>
        <w:ind w:left="0"/>
        <w:rPr>
          <w:rFonts w:asciiTheme="minorHAnsi" w:hAnsiTheme="minorHAnsi" w:cs="Arial"/>
          <w:b/>
          <w:bCs/>
          <w:sz w:val="28"/>
          <w:szCs w:val="28"/>
          <w:lang w:val="pl-PL"/>
        </w:rPr>
      </w:pPr>
    </w:p>
    <w:p w:rsidR="000E0C56" w:rsidRDefault="006773AD" w:rsidP="00F01629">
      <w:pPr>
        <w:spacing w:after="120"/>
        <w:ind w:left="0"/>
        <w:jc w:val="both"/>
        <w:rPr>
          <w:rFonts w:asciiTheme="minorHAnsi" w:hAnsiTheme="minorHAnsi" w:cs="Arial"/>
          <w:b/>
          <w:bCs/>
          <w:sz w:val="22"/>
          <w:lang w:val="pl-PL"/>
        </w:rPr>
      </w:pPr>
      <w:r w:rsidRPr="006773AD">
        <w:rPr>
          <w:rFonts w:asciiTheme="minorHAnsi" w:hAnsiTheme="minorHAnsi" w:cs="Arial"/>
          <w:b/>
          <w:bCs/>
          <w:sz w:val="22"/>
          <w:lang w:val="pl-PL"/>
        </w:rPr>
        <w:t xml:space="preserve">W lipcu 2014 roku </w:t>
      </w:r>
      <w:proofErr w:type="spellStart"/>
      <w:r w:rsidR="00F01629">
        <w:rPr>
          <w:rFonts w:asciiTheme="minorHAnsi" w:hAnsiTheme="minorHAnsi" w:cs="Arial"/>
          <w:b/>
          <w:bCs/>
          <w:sz w:val="22"/>
          <w:lang w:val="pl-PL"/>
        </w:rPr>
        <w:t>Ruukki</w:t>
      </w:r>
      <w:proofErr w:type="spellEnd"/>
      <w:r w:rsidR="00F01629">
        <w:rPr>
          <w:rFonts w:asciiTheme="minorHAnsi" w:hAnsiTheme="minorHAnsi" w:cs="Arial"/>
          <w:b/>
          <w:bCs/>
          <w:sz w:val="22"/>
          <w:lang w:val="pl-PL"/>
        </w:rPr>
        <w:t xml:space="preserve"> i </w:t>
      </w:r>
      <w:proofErr w:type="spellStart"/>
      <w:r w:rsidR="00F01629">
        <w:rPr>
          <w:rFonts w:asciiTheme="minorHAnsi" w:hAnsiTheme="minorHAnsi" w:cs="Arial"/>
          <w:b/>
          <w:bCs/>
          <w:sz w:val="22"/>
          <w:lang w:val="pl-PL"/>
        </w:rPr>
        <w:t>Plannja</w:t>
      </w:r>
      <w:proofErr w:type="spellEnd"/>
      <w:r w:rsidR="00F01629">
        <w:rPr>
          <w:rFonts w:asciiTheme="minorHAnsi" w:hAnsiTheme="minorHAnsi" w:cs="Arial"/>
          <w:b/>
          <w:bCs/>
          <w:sz w:val="22"/>
          <w:lang w:val="pl-PL"/>
        </w:rPr>
        <w:t xml:space="preserve"> połączyły się, </w:t>
      </w:r>
      <w:r w:rsidRPr="006773AD">
        <w:rPr>
          <w:rFonts w:asciiTheme="minorHAnsi" w:hAnsiTheme="minorHAnsi" w:cs="Arial"/>
          <w:b/>
          <w:bCs/>
          <w:sz w:val="22"/>
          <w:lang w:val="pl-PL"/>
        </w:rPr>
        <w:t xml:space="preserve">w wyniku czego powstała nowa spółka – </w:t>
      </w:r>
      <w:proofErr w:type="spellStart"/>
      <w:r w:rsidRPr="006773AD">
        <w:rPr>
          <w:rFonts w:asciiTheme="minorHAnsi" w:hAnsiTheme="minorHAnsi" w:cs="Arial"/>
          <w:b/>
          <w:bCs/>
          <w:sz w:val="22"/>
          <w:lang w:val="pl-PL"/>
        </w:rPr>
        <w:t>Ruukki</w:t>
      </w:r>
      <w:proofErr w:type="spellEnd"/>
      <w:r w:rsidRPr="006773AD">
        <w:rPr>
          <w:rFonts w:asciiTheme="minorHAnsi" w:hAnsiTheme="minorHAnsi" w:cs="Arial"/>
          <w:b/>
          <w:bCs/>
          <w:sz w:val="22"/>
          <w:lang w:val="pl-PL"/>
        </w:rPr>
        <w:t xml:space="preserve"> Construction</w:t>
      </w:r>
      <w:r w:rsidR="00F01629">
        <w:rPr>
          <w:rFonts w:asciiTheme="minorHAnsi" w:hAnsiTheme="minorHAnsi" w:cs="Arial"/>
          <w:b/>
          <w:bCs/>
          <w:sz w:val="22"/>
          <w:lang w:val="pl-PL"/>
        </w:rPr>
        <w:t xml:space="preserve">, z siedzibą w Helsinkach. Firma jest obecnie jednym z wiodących europejskich producentów w swojej branży, </w:t>
      </w:r>
      <w:r w:rsidRPr="006773AD">
        <w:rPr>
          <w:rFonts w:asciiTheme="minorHAnsi" w:hAnsiTheme="minorHAnsi" w:cs="Arial"/>
          <w:b/>
          <w:bCs/>
          <w:sz w:val="22"/>
          <w:lang w:val="pl-PL"/>
        </w:rPr>
        <w:t>wyspecjalizowan</w:t>
      </w:r>
      <w:r w:rsidR="00F01629">
        <w:rPr>
          <w:rFonts w:asciiTheme="minorHAnsi" w:hAnsiTheme="minorHAnsi" w:cs="Arial"/>
          <w:b/>
          <w:bCs/>
          <w:sz w:val="22"/>
          <w:lang w:val="pl-PL"/>
        </w:rPr>
        <w:t>ym</w:t>
      </w:r>
      <w:r w:rsidRPr="006773AD">
        <w:rPr>
          <w:rFonts w:asciiTheme="minorHAnsi" w:hAnsiTheme="minorHAnsi" w:cs="Arial"/>
          <w:b/>
          <w:bCs/>
          <w:sz w:val="22"/>
          <w:lang w:val="pl-PL"/>
        </w:rPr>
        <w:t xml:space="preserve"> w obsłudze klientów </w:t>
      </w:r>
      <w:r w:rsidR="00F01629">
        <w:rPr>
          <w:rFonts w:asciiTheme="minorHAnsi" w:hAnsiTheme="minorHAnsi" w:cs="Arial"/>
          <w:b/>
          <w:bCs/>
          <w:sz w:val="22"/>
          <w:lang w:val="pl-PL"/>
        </w:rPr>
        <w:t>z sektora budowlanego</w:t>
      </w:r>
      <w:r w:rsidRPr="006773AD">
        <w:rPr>
          <w:rFonts w:asciiTheme="minorHAnsi" w:hAnsiTheme="minorHAnsi" w:cs="Arial"/>
          <w:b/>
          <w:bCs/>
          <w:sz w:val="22"/>
          <w:lang w:val="pl-PL"/>
        </w:rPr>
        <w:t>.</w:t>
      </w:r>
      <w:r>
        <w:rPr>
          <w:rFonts w:asciiTheme="minorHAnsi" w:hAnsiTheme="minorHAnsi" w:cs="Arial"/>
          <w:b/>
          <w:bCs/>
          <w:sz w:val="22"/>
          <w:lang w:val="pl-PL"/>
        </w:rPr>
        <w:t xml:space="preserve"> Fuzja dwóch </w:t>
      </w:r>
      <w:r w:rsidR="00F01629">
        <w:rPr>
          <w:rFonts w:asciiTheme="minorHAnsi" w:hAnsiTheme="minorHAnsi" w:cs="Arial"/>
          <w:b/>
          <w:bCs/>
          <w:sz w:val="22"/>
          <w:lang w:val="pl-PL"/>
        </w:rPr>
        <w:t>marek</w:t>
      </w:r>
      <w:r w:rsidR="006F117A">
        <w:rPr>
          <w:rFonts w:asciiTheme="minorHAnsi" w:hAnsiTheme="minorHAnsi" w:cs="Arial"/>
          <w:b/>
          <w:bCs/>
          <w:sz w:val="22"/>
          <w:lang w:val="pl-PL"/>
        </w:rPr>
        <w:t xml:space="preserve"> </w:t>
      </w:r>
      <w:r w:rsidR="001911DD">
        <w:rPr>
          <w:rFonts w:asciiTheme="minorHAnsi" w:hAnsiTheme="minorHAnsi" w:cs="Arial"/>
          <w:b/>
          <w:bCs/>
          <w:sz w:val="22"/>
          <w:lang w:val="pl-PL"/>
        </w:rPr>
        <w:t xml:space="preserve">wzbudziła zainteresowanie mediów i partnerów biznesowych </w:t>
      </w:r>
      <w:r w:rsidR="00BE7283">
        <w:rPr>
          <w:rFonts w:asciiTheme="minorHAnsi" w:hAnsiTheme="minorHAnsi" w:cs="Arial"/>
          <w:b/>
          <w:bCs/>
          <w:sz w:val="22"/>
          <w:lang w:val="pl-PL"/>
        </w:rPr>
        <w:t>w zakresie</w:t>
      </w:r>
      <w:r w:rsidR="001911DD">
        <w:rPr>
          <w:rFonts w:asciiTheme="minorHAnsi" w:hAnsiTheme="minorHAnsi" w:cs="Arial"/>
          <w:b/>
          <w:bCs/>
          <w:sz w:val="22"/>
          <w:lang w:val="pl-PL"/>
        </w:rPr>
        <w:t xml:space="preserve"> kierunku</w:t>
      </w:r>
      <w:r w:rsidR="00EC474D">
        <w:rPr>
          <w:rFonts w:asciiTheme="minorHAnsi" w:hAnsiTheme="minorHAnsi" w:cs="Arial"/>
          <w:b/>
          <w:bCs/>
          <w:sz w:val="22"/>
          <w:lang w:val="pl-PL"/>
        </w:rPr>
        <w:t xml:space="preserve"> i rozwoju</w:t>
      </w:r>
      <w:r w:rsidR="001911DD">
        <w:rPr>
          <w:rFonts w:asciiTheme="minorHAnsi" w:hAnsiTheme="minorHAnsi" w:cs="Arial"/>
          <w:b/>
          <w:bCs/>
          <w:sz w:val="22"/>
          <w:lang w:val="pl-PL"/>
        </w:rPr>
        <w:t xml:space="preserve"> dalszej działalności firmy. </w:t>
      </w:r>
      <w:r w:rsidR="00934E71">
        <w:rPr>
          <w:rFonts w:asciiTheme="minorHAnsi" w:hAnsiTheme="minorHAnsi" w:cs="Arial"/>
          <w:b/>
          <w:bCs/>
          <w:sz w:val="22"/>
          <w:lang w:val="pl-PL"/>
        </w:rPr>
        <w:t>6 listopada z</w:t>
      </w:r>
      <w:r w:rsidR="00054065">
        <w:rPr>
          <w:rFonts w:asciiTheme="minorHAnsi" w:hAnsiTheme="minorHAnsi" w:cs="Arial"/>
          <w:b/>
          <w:bCs/>
          <w:sz w:val="22"/>
          <w:lang w:val="pl-PL"/>
        </w:rPr>
        <w:t xml:space="preserve">arząd połączonej spółki </w:t>
      </w:r>
      <w:r w:rsidR="006E4224">
        <w:rPr>
          <w:rFonts w:asciiTheme="minorHAnsi" w:hAnsiTheme="minorHAnsi" w:cs="Arial"/>
          <w:b/>
          <w:bCs/>
          <w:sz w:val="22"/>
          <w:lang w:val="pl-PL"/>
        </w:rPr>
        <w:t>odwiedził Polskę</w:t>
      </w:r>
      <w:r w:rsidR="00054065">
        <w:rPr>
          <w:rFonts w:asciiTheme="minorHAnsi" w:hAnsiTheme="minorHAnsi" w:cs="Arial"/>
          <w:b/>
          <w:bCs/>
          <w:sz w:val="22"/>
          <w:lang w:val="pl-PL"/>
        </w:rPr>
        <w:t>,</w:t>
      </w:r>
      <w:r w:rsidR="006F117A">
        <w:rPr>
          <w:rFonts w:asciiTheme="minorHAnsi" w:hAnsiTheme="minorHAnsi" w:cs="Arial"/>
          <w:b/>
          <w:bCs/>
          <w:sz w:val="22"/>
          <w:lang w:val="pl-PL"/>
        </w:rPr>
        <w:t xml:space="preserve"> </w:t>
      </w:r>
      <w:r w:rsidR="00BE7283">
        <w:rPr>
          <w:rFonts w:asciiTheme="minorHAnsi" w:hAnsiTheme="minorHAnsi" w:cs="Arial"/>
          <w:b/>
          <w:bCs/>
          <w:sz w:val="22"/>
          <w:lang w:val="pl-PL"/>
        </w:rPr>
        <w:t xml:space="preserve">by </w:t>
      </w:r>
      <w:r w:rsidR="00054065">
        <w:rPr>
          <w:rFonts w:asciiTheme="minorHAnsi" w:hAnsiTheme="minorHAnsi" w:cs="Arial"/>
          <w:b/>
          <w:bCs/>
          <w:sz w:val="22"/>
          <w:lang w:val="pl-PL"/>
        </w:rPr>
        <w:t xml:space="preserve">opowiedzieć o planach biznesowych </w:t>
      </w:r>
      <w:proofErr w:type="spellStart"/>
      <w:r w:rsidR="00054065">
        <w:rPr>
          <w:rFonts w:asciiTheme="minorHAnsi" w:hAnsiTheme="minorHAnsi" w:cs="Arial"/>
          <w:b/>
          <w:bCs/>
          <w:sz w:val="22"/>
          <w:lang w:val="pl-PL"/>
        </w:rPr>
        <w:t>Ruukki</w:t>
      </w:r>
      <w:proofErr w:type="spellEnd"/>
      <w:r w:rsidR="00054065">
        <w:rPr>
          <w:rFonts w:asciiTheme="minorHAnsi" w:hAnsiTheme="minorHAnsi" w:cs="Arial"/>
          <w:b/>
          <w:bCs/>
          <w:sz w:val="22"/>
          <w:lang w:val="pl-PL"/>
        </w:rPr>
        <w:t xml:space="preserve"> w naszym kraju. </w:t>
      </w:r>
    </w:p>
    <w:p w:rsidR="006773AD" w:rsidRDefault="006773AD" w:rsidP="00B37E57">
      <w:pPr>
        <w:spacing w:after="120"/>
        <w:ind w:left="0"/>
        <w:jc w:val="both"/>
        <w:rPr>
          <w:rFonts w:asciiTheme="minorHAnsi" w:hAnsiTheme="minorHAnsi" w:cs="Arial"/>
          <w:b/>
          <w:bCs/>
          <w:sz w:val="22"/>
          <w:lang w:val="pl-PL"/>
        </w:rPr>
      </w:pPr>
    </w:p>
    <w:p w:rsidR="004E7CE7" w:rsidRPr="00F01629" w:rsidRDefault="00E14919" w:rsidP="00785F47">
      <w:pPr>
        <w:spacing w:after="200"/>
        <w:ind w:left="0"/>
        <w:jc w:val="both"/>
        <w:rPr>
          <w:rFonts w:asciiTheme="minorHAnsi" w:hAnsiTheme="minorHAnsi"/>
          <w:i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lang w:val="pl-PL"/>
        </w:rPr>
        <w:t xml:space="preserve">Obecnie </w:t>
      </w:r>
      <w:proofErr w:type="spellStart"/>
      <w:r>
        <w:rPr>
          <w:rFonts w:asciiTheme="minorHAnsi" w:hAnsiTheme="minorHAnsi" w:cs="Arial"/>
          <w:sz w:val="22"/>
          <w:lang w:val="pl-PL"/>
        </w:rPr>
        <w:t>Ruukki</w:t>
      </w:r>
      <w:proofErr w:type="spellEnd"/>
      <w:r w:rsidR="00EC474D">
        <w:rPr>
          <w:rFonts w:asciiTheme="minorHAnsi" w:hAnsiTheme="minorHAnsi" w:cs="Arial"/>
          <w:sz w:val="22"/>
          <w:lang w:val="pl-PL"/>
        </w:rPr>
        <w:t xml:space="preserve"> Construction</w:t>
      </w:r>
      <w:r w:rsidR="006F117A">
        <w:rPr>
          <w:rFonts w:asciiTheme="minorHAnsi" w:hAnsiTheme="minorHAnsi" w:cs="Arial"/>
          <w:sz w:val="22"/>
          <w:lang w:val="pl-PL"/>
        </w:rPr>
        <w:t xml:space="preserve"> </w:t>
      </w:r>
      <w:r w:rsidR="00864C72">
        <w:rPr>
          <w:rFonts w:asciiTheme="minorHAnsi" w:hAnsiTheme="minorHAnsi" w:cs="Arial"/>
          <w:sz w:val="22"/>
          <w:lang w:val="pl-PL"/>
        </w:rPr>
        <w:t xml:space="preserve">posiada w naszym kraju cztery fabryki zatrudniające około 400 osób. </w:t>
      </w:r>
      <w:r w:rsidR="006773AD" w:rsidRPr="006773AD">
        <w:rPr>
          <w:rFonts w:asciiTheme="minorHAnsi" w:hAnsiTheme="minorHAnsi"/>
          <w:sz w:val="22"/>
          <w:szCs w:val="22"/>
          <w:lang w:val="pl-PL"/>
        </w:rPr>
        <w:t>–</w:t>
      </w:r>
      <w:r w:rsidR="004E7CE7" w:rsidRPr="006773AD">
        <w:rPr>
          <w:rFonts w:asciiTheme="minorHAnsi" w:hAnsiTheme="minorHAnsi" w:cs="Arial"/>
          <w:i/>
          <w:sz w:val="22"/>
          <w:szCs w:val="22"/>
          <w:lang w:val="pl-PL"/>
        </w:rPr>
        <w:t>Polska, obok Finlandii, Szwecji i Rosji, jest jednym z najważniejszych rynków, na których funkcjonujemy.</w:t>
      </w:r>
      <w:r w:rsidR="00EC474D">
        <w:rPr>
          <w:rFonts w:asciiTheme="minorHAnsi" w:hAnsiTheme="minorHAnsi" w:cs="Arial"/>
          <w:i/>
          <w:sz w:val="22"/>
          <w:szCs w:val="22"/>
          <w:lang w:val="pl-PL"/>
        </w:rPr>
        <w:t xml:space="preserve"> W</w:t>
      </w:r>
      <w:r w:rsidR="001911DD">
        <w:rPr>
          <w:rFonts w:asciiTheme="minorHAnsi" w:hAnsiTheme="minorHAnsi" w:cs="Arial"/>
          <w:i/>
          <w:sz w:val="22"/>
          <w:szCs w:val="22"/>
          <w:lang w:val="pl-PL"/>
        </w:rPr>
        <w:t xml:space="preserve"> planach firmy jest </w:t>
      </w:r>
      <w:r w:rsidR="00BE7283">
        <w:rPr>
          <w:rFonts w:asciiTheme="minorHAnsi" w:hAnsiTheme="minorHAnsi" w:cs="Arial"/>
          <w:i/>
          <w:sz w:val="22"/>
          <w:szCs w:val="22"/>
          <w:lang w:val="pl-PL"/>
        </w:rPr>
        <w:t xml:space="preserve">kontynuowanie produkcji oraz współpracy z dotychczasowymi partnerami. </w:t>
      </w:r>
      <w:r w:rsidR="006773AD" w:rsidRPr="006773AD">
        <w:rPr>
          <w:rFonts w:asciiTheme="minorHAnsi" w:hAnsiTheme="minorHAnsi" w:cs="Arial"/>
          <w:i/>
          <w:sz w:val="22"/>
          <w:szCs w:val="22"/>
          <w:lang w:val="pl-PL"/>
        </w:rPr>
        <w:t xml:space="preserve">Dzięki połączeniu z </w:t>
      </w:r>
      <w:proofErr w:type="spellStart"/>
      <w:r w:rsidR="00F01629">
        <w:rPr>
          <w:rFonts w:asciiTheme="minorHAnsi" w:hAnsiTheme="minorHAnsi" w:cs="Arial"/>
          <w:i/>
          <w:sz w:val="22"/>
          <w:szCs w:val="22"/>
          <w:lang w:val="pl-PL"/>
        </w:rPr>
        <w:t>Plannja</w:t>
      </w:r>
      <w:proofErr w:type="spellEnd"/>
      <w:r w:rsidR="006773AD" w:rsidRPr="006773AD">
        <w:rPr>
          <w:rFonts w:asciiTheme="minorHAnsi" w:hAnsiTheme="minorHAnsi" w:cs="Arial"/>
          <w:i/>
          <w:sz w:val="22"/>
          <w:szCs w:val="22"/>
          <w:lang w:val="pl-PL"/>
        </w:rPr>
        <w:t xml:space="preserve"> i utworzeniu </w:t>
      </w:r>
      <w:proofErr w:type="spellStart"/>
      <w:r w:rsidR="006773AD" w:rsidRPr="006773AD">
        <w:rPr>
          <w:rFonts w:asciiTheme="minorHAnsi" w:hAnsiTheme="minorHAnsi" w:cs="Arial"/>
          <w:i/>
          <w:sz w:val="22"/>
          <w:szCs w:val="22"/>
          <w:lang w:val="pl-PL"/>
        </w:rPr>
        <w:t>Ruukki</w:t>
      </w:r>
      <w:proofErr w:type="spellEnd"/>
      <w:r w:rsidR="006773AD" w:rsidRPr="006773AD">
        <w:rPr>
          <w:rFonts w:asciiTheme="minorHAnsi" w:hAnsiTheme="minorHAnsi" w:cs="Arial"/>
          <w:i/>
          <w:sz w:val="22"/>
          <w:szCs w:val="22"/>
          <w:lang w:val="pl-PL"/>
        </w:rPr>
        <w:t xml:space="preserve"> Construction, chcemy umocnić swoją pozycję w kraju,</w:t>
      </w:r>
      <w:r w:rsidR="006773AD" w:rsidRPr="006773AD">
        <w:rPr>
          <w:rFonts w:asciiTheme="minorHAnsi" w:hAnsiTheme="minorHAnsi"/>
          <w:i/>
          <w:sz w:val="22"/>
          <w:szCs w:val="22"/>
          <w:lang w:val="pl-PL"/>
        </w:rPr>
        <w:t xml:space="preserve"> rozwijając ofertę pokryć dachowych w ramac</w:t>
      </w:r>
      <w:r w:rsidR="006F117A">
        <w:rPr>
          <w:rFonts w:asciiTheme="minorHAnsi" w:hAnsiTheme="minorHAnsi"/>
          <w:i/>
          <w:sz w:val="22"/>
          <w:szCs w:val="22"/>
          <w:lang w:val="pl-PL"/>
        </w:rPr>
        <w:t xml:space="preserve">h dwóch silnych marek: </w:t>
      </w:r>
      <w:proofErr w:type="spellStart"/>
      <w:r w:rsidR="006F117A">
        <w:rPr>
          <w:rFonts w:asciiTheme="minorHAnsi" w:hAnsiTheme="minorHAnsi"/>
          <w:i/>
          <w:sz w:val="22"/>
          <w:szCs w:val="22"/>
          <w:lang w:val="pl-PL"/>
        </w:rPr>
        <w:t>Ruukki</w:t>
      </w:r>
      <w:proofErr w:type="spellEnd"/>
      <w:r w:rsidR="006F117A">
        <w:rPr>
          <w:rFonts w:asciiTheme="minorHAnsi" w:hAnsiTheme="minorHAnsi"/>
          <w:i/>
          <w:sz w:val="22"/>
          <w:szCs w:val="22"/>
          <w:lang w:val="pl-PL"/>
        </w:rPr>
        <w:t xml:space="preserve"> i </w:t>
      </w:r>
      <w:proofErr w:type="spellStart"/>
      <w:r w:rsidR="006773AD" w:rsidRPr="006773AD">
        <w:rPr>
          <w:rFonts w:asciiTheme="minorHAnsi" w:hAnsiTheme="minorHAnsi"/>
          <w:i/>
          <w:sz w:val="22"/>
          <w:szCs w:val="22"/>
          <w:lang w:val="pl-PL"/>
        </w:rPr>
        <w:t>Plannja</w:t>
      </w:r>
      <w:proofErr w:type="spellEnd"/>
      <w:r w:rsidR="00F01629">
        <w:rPr>
          <w:rFonts w:asciiTheme="minorHAnsi" w:hAnsiTheme="minorHAnsi"/>
          <w:i/>
          <w:sz w:val="22"/>
          <w:szCs w:val="22"/>
          <w:lang w:val="pl-PL"/>
        </w:rPr>
        <w:t>.</w:t>
      </w:r>
      <w:r w:rsidR="006F117A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A425C3">
        <w:rPr>
          <w:rFonts w:asciiTheme="minorHAnsi" w:hAnsiTheme="minorHAnsi"/>
          <w:i/>
          <w:sz w:val="22"/>
          <w:szCs w:val="22"/>
          <w:lang w:val="pl-PL"/>
        </w:rPr>
        <w:t>Dzięki wysokim kwalifikacjom naszych polskich pracowników jesteśmy w stanie dostarczać na rynek doskonałej jakości produkty</w:t>
      </w:r>
      <w:r w:rsidR="0007691C">
        <w:rPr>
          <w:rFonts w:asciiTheme="minorHAnsi" w:hAnsiTheme="minorHAnsi"/>
          <w:i/>
          <w:sz w:val="22"/>
          <w:szCs w:val="22"/>
          <w:lang w:val="pl-PL"/>
        </w:rPr>
        <w:t xml:space="preserve">. </w:t>
      </w:r>
      <w:r w:rsidR="00A425C3">
        <w:rPr>
          <w:rFonts w:asciiTheme="minorHAnsi" w:hAnsiTheme="minorHAnsi"/>
          <w:i/>
          <w:sz w:val="22"/>
          <w:szCs w:val="22"/>
          <w:lang w:val="pl-PL"/>
        </w:rPr>
        <w:t>Wytwarzanie</w:t>
      </w:r>
      <w:r w:rsidR="00F01629">
        <w:rPr>
          <w:rFonts w:asciiTheme="minorHAnsi" w:hAnsiTheme="minorHAnsi"/>
          <w:i/>
          <w:sz w:val="22"/>
          <w:szCs w:val="22"/>
          <w:lang w:val="pl-PL"/>
        </w:rPr>
        <w:t xml:space="preserve"> komponentów dla przemysłu budowlanego </w:t>
      </w:r>
      <w:r w:rsidR="0007691C">
        <w:rPr>
          <w:rFonts w:asciiTheme="minorHAnsi" w:hAnsiTheme="minorHAnsi"/>
          <w:i/>
          <w:sz w:val="22"/>
          <w:szCs w:val="22"/>
          <w:lang w:val="pl-PL"/>
        </w:rPr>
        <w:t>zamierzamy</w:t>
      </w:r>
      <w:r w:rsidR="00F01629">
        <w:rPr>
          <w:rFonts w:asciiTheme="minorHAnsi" w:hAnsiTheme="minorHAnsi"/>
          <w:i/>
          <w:sz w:val="22"/>
          <w:szCs w:val="22"/>
          <w:lang w:val="pl-PL"/>
        </w:rPr>
        <w:t xml:space="preserve"> kontynuować pod marką </w:t>
      </w:r>
      <w:proofErr w:type="spellStart"/>
      <w:r w:rsidR="00F01629">
        <w:rPr>
          <w:rFonts w:asciiTheme="minorHAnsi" w:hAnsiTheme="minorHAnsi"/>
          <w:i/>
          <w:sz w:val="22"/>
          <w:szCs w:val="22"/>
          <w:lang w:val="pl-PL"/>
        </w:rPr>
        <w:t>Ruukki</w:t>
      </w:r>
      <w:proofErr w:type="spellEnd"/>
      <w:r w:rsidR="00915B68">
        <w:rPr>
          <w:rFonts w:asciiTheme="minorHAnsi" w:hAnsiTheme="minorHAnsi"/>
          <w:i/>
          <w:sz w:val="22"/>
          <w:szCs w:val="22"/>
          <w:lang w:val="pl-PL"/>
        </w:rPr>
        <w:t xml:space="preserve"> </w:t>
      </w:r>
      <w:r w:rsidR="006773AD" w:rsidRPr="006773AD">
        <w:rPr>
          <w:rFonts w:asciiTheme="minorHAnsi" w:hAnsiTheme="minorHAnsi"/>
          <w:sz w:val="22"/>
          <w:szCs w:val="22"/>
          <w:lang w:val="pl-PL"/>
        </w:rPr>
        <w:t>–</w:t>
      </w:r>
      <w:r w:rsidR="00915B68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773AD" w:rsidRPr="006773AD">
        <w:rPr>
          <w:rFonts w:asciiTheme="minorHAnsi" w:hAnsiTheme="minorHAnsi"/>
          <w:sz w:val="22"/>
          <w:szCs w:val="22"/>
          <w:lang w:val="pl-PL"/>
        </w:rPr>
        <w:t>wyjaśnia</w:t>
      </w:r>
      <w:r w:rsidR="00785F47">
        <w:rPr>
          <w:rFonts w:asciiTheme="minorHAnsi" w:hAnsiTheme="minorHAnsi"/>
          <w:sz w:val="22"/>
          <w:szCs w:val="22"/>
          <w:lang w:val="pl-PL"/>
        </w:rPr>
        <w:t>ł podczas spotkania</w:t>
      </w:r>
      <w:r w:rsidR="006773AD" w:rsidRPr="006773AD">
        <w:rPr>
          <w:rFonts w:asciiTheme="minorHAnsi" w:hAnsiTheme="minorHAnsi"/>
          <w:sz w:val="22"/>
          <w:szCs w:val="22"/>
          <w:lang w:val="pl-PL"/>
        </w:rPr>
        <w:t xml:space="preserve"> Marko </w:t>
      </w:r>
      <w:proofErr w:type="spellStart"/>
      <w:r w:rsidR="006773AD" w:rsidRPr="006773AD">
        <w:rPr>
          <w:rFonts w:asciiTheme="minorHAnsi" w:hAnsiTheme="minorHAnsi"/>
          <w:sz w:val="22"/>
          <w:szCs w:val="22"/>
          <w:lang w:val="pl-PL"/>
        </w:rPr>
        <w:t>Somerma</w:t>
      </w:r>
      <w:proofErr w:type="spellEnd"/>
      <w:r w:rsidR="006773AD" w:rsidRPr="006773AD">
        <w:rPr>
          <w:rFonts w:asciiTheme="minorHAnsi" w:hAnsiTheme="minorHAnsi"/>
          <w:sz w:val="22"/>
          <w:szCs w:val="22"/>
          <w:lang w:val="pl-PL"/>
        </w:rPr>
        <w:t xml:space="preserve">, Prezes </w:t>
      </w:r>
      <w:r w:rsidR="00EC474D">
        <w:rPr>
          <w:rFonts w:asciiTheme="minorHAnsi" w:hAnsiTheme="minorHAnsi"/>
          <w:sz w:val="22"/>
          <w:szCs w:val="22"/>
          <w:lang w:val="pl-PL"/>
        </w:rPr>
        <w:t>spółki</w:t>
      </w:r>
      <w:r w:rsidR="006773AD" w:rsidRPr="006773AD">
        <w:rPr>
          <w:rFonts w:asciiTheme="minorHAnsi" w:hAnsiTheme="minorHAnsi"/>
          <w:sz w:val="22"/>
          <w:szCs w:val="22"/>
          <w:lang w:val="pl-PL"/>
        </w:rPr>
        <w:t>.</w:t>
      </w:r>
    </w:p>
    <w:p w:rsidR="00864C72" w:rsidRDefault="00516260" w:rsidP="00785F47">
      <w:pPr>
        <w:spacing w:after="200"/>
        <w:ind w:left="0"/>
        <w:jc w:val="both"/>
        <w:rPr>
          <w:rFonts w:asciiTheme="minorHAnsi" w:hAnsiTheme="minorHAnsi" w:cs="Arial"/>
          <w:sz w:val="22"/>
          <w:lang w:val="pl-PL"/>
        </w:rPr>
      </w:pPr>
      <w:r>
        <w:rPr>
          <w:rFonts w:asciiTheme="minorHAnsi" w:hAnsiTheme="minorHAnsi" w:cs="Arial"/>
          <w:sz w:val="22"/>
          <w:lang w:val="pl-PL"/>
        </w:rPr>
        <w:t>Beneficjentem połączenia spółek będą sami klienci. D</w:t>
      </w:r>
      <w:r w:rsidR="00BF6B73">
        <w:rPr>
          <w:rFonts w:asciiTheme="minorHAnsi" w:hAnsiTheme="minorHAnsi" w:cs="Arial"/>
          <w:sz w:val="22"/>
          <w:lang w:val="pl-PL"/>
        </w:rPr>
        <w:t>otychczasowa d</w:t>
      </w:r>
      <w:r>
        <w:rPr>
          <w:rFonts w:asciiTheme="minorHAnsi" w:hAnsiTheme="minorHAnsi" w:cs="Arial"/>
          <w:sz w:val="22"/>
          <w:lang w:val="pl-PL"/>
        </w:rPr>
        <w:t>ziałalność firmy, usługi oraz osoby kontaktowe pozostaj</w:t>
      </w:r>
      <w:r w:rsidR="00A425C3">
        <w:rPr>
          <w:rFonts w:asciiTheme="minorHAnsi" w:hAnsiTheme="minorHAnsi" w:cs="Arial"/>
          <w:sz w:val="22"/>
          <w:lang w:val="pl-PL"/>
        </w:rPr>
        <w:t xml:space="preserve">ą bez zmian. Scalenie </w:t>
      </w:r>
      <w:proofErr w:type="spellStart"/>
      <w:r w:rsidR="00A425C3">
        <w:rPr>
          <w:rFonts w:asciiTheme="minorHAnsi" w:hAnsiTheme="minorHAnsi" w:cs="Arial"/>
          <w:sz w:val="22"/>
          <w:lang w:val="pl-PL"/>
        </w:rPr>
        <w:t>Ruukki</w:t>
      </w:r>
      <w:proofErr w:type="spellEnd"/>
      <w:r w:rsidR="00A425C3">
        <w:rPr>
          <w:rFonts w:asciiTheme="minorHAnsi" w:hAnsiTheme="minorHAnsi" w:cs="Arial"/>
          <w:sz w:val="22"/>
          <w:lang w:val="pl-PL"/>
        </w:rPr>
        <w:t xml:space="preserve"> i </w:t>
      </w:r>
      <w:proofErr w:type="spellStart"/>
      <w:r w:rsidR="00A425C3">
        <w:rPr>
          <w:rFonts w:asciiTheme="minorHAnsi" w:hAnsiTheme="minorHAnsi" w:cs="Arial"/>
          <w:sz w:val="22"/>
          <w:lang w:val="pl-PL"/>
        </w:rPr>
        <w:t>Plannja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umożliwi wymianę </w:t>
      </w:r>
      <w:proofErr w:type="spellStart"/>
      <w:r>
        <w:rPr>
          <w:rFonts w:asciiTheme="minorHAnsi" w:hAnsiTheme="minorHAnsi" w:cs="Arial"/>
          <w:sz w:val="22"/>
          <w:lang w:val="pl-PL"/>
        </w:rPr>
        <w:t>know-how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między firmami i efektywny rozwój, a co za tym idzie </w:t>
      </w:r>
      <w:r w:rsidR="00BF6B73">
        <w:rPr>
          <w:rFonts w:asciiTheme="minorHAnsi" w:hAnsiTheme="minorHAnsi" w:cs="Arial"/>
          <w:sz w:val="22"/>
          <w:lang w:val="pl-PL"/>
        </w:rPr>
        <w:t>–</w:t>
      </w:r>
      <w:r w:rsidR="00915B68">
        <w:rPr>
          <w:rFonts w:asciiTheme="minorHAnsi" w:hAnsiTheme="minorHAnsi" w:cs="Arial"/>
          <w:sz w:val="22"/>
          <w:lang w:val="pl-PL"/>
        </w:rPr>
        <w:t xml:space="preserve"> </w:t>
      </w:r>
      <w:r w:rsidR="00BF6B73">
        <w:rPr>
          <w:rFonts w:asciiTheme="minorHAnsi" w:hAnsiTheme="minorHAnsi" w:cs="Arial"/>
          <w:sz w:val="22"/>
          <w:lang w:val="pl-PL"/>
        </w:rPr>
        <w:t>za</w:t>
      </w:r>
      <w:r>
        <w:rPr>
          <w:rFonts w:asciiTheme="minorHAnsi" w:hAnsiTheme="minorHAnsi" w:cs="Arial"/>
          <w:sz w:val="22"/>
          <w:lang w:val="pl-PL"/>
        </w:rPr>
        <w:t>oferowanie szerszego wachlarza produktów swoim odbiorcom</w:t>
      </w:r>
      <w:r w:rsidR="00E06797">
        <w:rPr>
          <w:rFonts w:asciiTheme="minorHAnsi" w:hAnsiTheme="minorHAnsi" w:cs="Arial"/>
          <w:sz w:val="22"/>
          <w:lang w:val="pl-PL"/>
        </w:rPr>
        <w:t xml:space="preserve"> oraz lepszy serwis</w:t>
      </w:r>
      <w:r w:rsidR="00EC474D">
        <w:rPr>
          <w:rFonts w:asciiTheme="minorHAnsi" w:hAnsiTheme="minorHAnsi" w:cs="Arial"/>
          <w:sz w:val="22"/>
          <w:lang w:val="pl-PL"/>
        </w:rPr>
        <w:t xml:space="preserve"> dla klientów</w:t>
      </w:r>
      <w:r>
        <w:rPr>
          <w:rFonts w:asciiTheme="minorHAnsi" w:hAnsiTheme="minorHAnsi" w:cs="Arial"/>
          <w:sz w:val="22"/>
          <w:lang w:val="pl-PL"/>
        </w:rPr>
        <w:t xml:space="preserve">. </w:t>
      </w:r>
    </w:p>
    <w:p w:rsidR="00A425C3" w:rsidRDefault="00516260" w:rsidP="003B4753">
      <w:pPr>
        <w:spacing w:after="200"/>
        <w:ind w:left="0"/>
        <w:jc w:val="both"/>
        <w:rPr>
          <w:rFonts w:asciiTheme="minorHAnsi" w:hAnsiTheme="minorHAnsi" w:cs="Arial"/>
          <w:sz w:val="22"/>
          <w:lang w:val="pl-PL"/>
        </w:rPr>
      </w:pPr>
      <w:r>
        <w:rPr>
          <w:rFonts w:asciiTheme="minorHAnsi" w:hAnsiTheme="minorHAnsi" w:cs="Arial"/>
          <w:sz w:val="22"/>
          <w:lang w:val="pl-PL"/>
        </w:rPr>
        <w:t xml:space="preserve">Zarząd </w:t>
      </w:r>
      <w:proofErr w:type="spellStart"/>
      <w:r>
        <w:rPr>
          <w:rFonts w:asciiTheme="minorHAnsi" w:hAnsiTheme="minorHAnsi" w:cs="Arial"/>
          <w:sz w:val="22"/>
          <w:lang w:val="pl-PL"/>
        </w:rPr>
        <w:t>Ruukki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podkreślał stały wzrost świadomości w zakresie zrównoważonego budownictwa oraz rosnące w Polsce zapotrzebowanie na energooszczędne rozwiązania. Odpowiedzią na</w:t>
      </w:r>
      <w:r w:rsidR="00BF6B73">
        <w:rPr>
          <w:rFonts w:asciiTheme="minorHAnsi" w:hAnsiTheme="minorHAnsi" w:cs="Arial"/>
          <w:sz w:val="22"/>
          <w:lang w:val="pl-PL"/>
        </w:rPr>
        <w:t xml:space="preserve"> zmieniające się trendy ma</w:t>
      </w:r>
      <w:r w:rsidR="00E06797">
        <w:rPr>
          <w:rFonts w:asciiTheme="minorHAnsi" w:hAnsiTheme="minorHAnsi" w:cs="Arial"/>
          <w:sz w:val="22"/>
          <w:lang w:val="pl-PL"/>
        </w:rPr>
        <w:t>ją</w:t>
      </w:r>
      <w:r w:rsidR="00BF6B73">
        <w:rPr>
          <w:rFonts w:asciiTheme="minorHAnsi" w:hAnsiTheme="minorHAnsi" w:cs="Arial"/>
          <w:sz w:val="22"/>
          <w:lang w:val="pl-PL"/>
        </w:rPr>
        <w:t xml:space="preserve"> być </w:t>
      </w:r>
      <w:r w:rsidR="003C07C7">
        <w:rPr>
          <w:rFonts w:asciiTheme="minorHAnsi" w:hAnsiTheme="minorHAnsi" w:cs="Arial"/>
          <w:sz w:val="22"/>
          <w:lang w:val="pl-PL"/>
        </w:rPr>
        <w:t>stale udoskonalane</w:t>
      </w:r>
      <w:r w:rsidR="00A425C3">
        <w:rPr>
          <w:rFonts w:asciiTheme="minorHAnsi" w:hAnsiTheme="minorHAnsi" w:cs="Arial"/>
          <w:sz w:val="22"/>
          <w:lang w:val="pl-PL"/>
        </w:rPr>
        <w:t xml:space="preserve"> komponenty i produkty. </w:t>
      </w:r>
      <w:r w:rsidR="00A425C3" w:rsidRPr="00A425C3">
        <w:rPr>
          <w:rFonts w:asciiTheme="minorHAnsi" w:hAnsiTheme="minorHAnsi" w:cs="Arial"/>
          <w:sz w:val="22"/>
          <w:lang w:val="pl-PL"/>
        </w:rPr>
        <w:t>–</w:t>
      </w:r>
      <w:r w:rsidR="00915B68">
        <w:rPr>
          <w:rFonts w:asciiTheme="minorHAnsi" w:hAnsiTheme="minorHAnsi" w:cs="Arial"/>
          <w:sz w:val="22"/>
          <w:lang w:val="pl-PL"/>
        </w:rPr>
        <w:t xml:space="preserve"> </w:t>
      </w:r>
      <w:r w:rsidR="00915B68" w:rsidRPr="00915B68">
        <w:rPr>
          <w:rFonts w:asciiTheme="minorHAnsi" w:hAnsiTheme="minorHAnsi" w:cs="Arial"/>
          <w:i/>
          <w:sz w:val="22"/>
          <w:lang w:val="pl-PL"/>
        </w:rPr>
        <w:t xml:space="preserve">Rozwiązania solarne </w:t>
      </w:r>
      <w:proofErr w:type="spellStart"/>
      <w:r w:rsidR="00915B68" w:rsidRPr="00915B68">
        <w:rPr>
          <w:rFonts w:asciiTheme="minorHAnsi" w:hAnsiTheme="minorHAnsi" w:cs="Arial"/>
          <w:i/>
          <w:sz w:val="22"/>
          <w:lang w:val="pl-PL"/>
        </w:rPr>
        <w:t>Ruukki</w:t>
      </w:r>
      <w:proofErr w:type="spellEnd"/>
      <w:r w:rsidR="00915B68">
        <w:rPr>
          <w:rFonts w:asciiTheme="minorHAnsi" w:hAnsiTheme="minorHAnsi" w:cs="Arial"/>
          <w:sz w:val="22"/>
          <w:lang w:val="pl-PL"/>
        </w:rPr>
        <w:t xml:space="preserve"> </w:t>
      </w:r>
      <w:r w:rsidR="00A425C3" w:rsidRPr="00D81B05">
        <w:rPr>
          <w:rFonts w:asciiTheme="minorHAnsi" w:hAnsiTheme="minorHAnsi" w:cs="Arial"/>
          <w:i/>
          <w:sz w:val="22"/>
          <w:lang w:val="pl-PL"/>
        </w:rPr>
        <w:t xml:space="preserve">poprawiają efektywność energetyczną domów jednorodzinnych. </w:t>
      </w:r>
      <w:r w:rsidR="00312887" w:rsidRPr="00D81B05">
        <w:rPr>
          <w:rFonts w:asciiTheme="minorHAnsi" w:hAnsiTheme="minorHAnsi" w:cs="Arial"/>
          <w:i/>
          <w:sz w:val="22"/>
          <w:lang w:val="pl-PL"/>
        </w:rPr>
        <w:t>Wykorzystując zmagazynowaną energię słoneczną, ogrzewają wodę używaną prze</w:t>
      </w:r>
      <w:r w:rsidR="002478D2">
        <w:rPr>
          <w:rFonts w:asciiTheme="minorHAnsi" w:hAnsiTheme="minorHAnsi" w:cs="Arial"/>
          <w:i/>
          <w:sz w:val="22"/>
          <w:lang w:val="pl-PL"/>
        </w:rPr>
        <w:t>z</w:t>
      </w:r>
      <w:r w:rsidR="00915B68">
        <w:rPr>
          <w:rFonts w:asciiTheme="minorHAnsi" w:hAnsiTheme="minorHAnsi" w:cs="Arial"/>
          <w:i/>
          <w:sz w:val="22"/>
          <w:lang w:val="pl-PL"/>
        </w:rPr>
        <w:t xml:space="preserve"> </w:t>
      </w:r>
      <w:r w:rsidR="00312887" w:rsidRPr="00D81B05">
        <w:rPr>
          <w:rFonts w:asciiTheme="minorHAnsi" w:hAnsiTheme="minorHAnsi" w:cs="Arial"/>
          <w:i/>
          <w:sz w:val="22"/>
          <w:lang w:val="pl-PL"/>
        </w:rPr>
        <w:t xml:space="preserve">gospodarstwa domowe. </w:t>
      </w:r>
      <w:r w:rsidR="00D81B05">
        <w:rPr>
          <w:rFonts w:asciiTheme="minorHAnsi" w:hAnsiTheme="minorHAnsi" w:cs="Arial"/>
          <w:i/>
          <w:sz w:val="22"/>
          <w:lang w:val="pl-PL"/>
        </w:rPr>
        <w:t xml:space="preserve">Obserwując rosnący popyt na tego typu rozwiązania, </w:t>
      </w:r>
      <w:r w:rsidR="003B7726">
        <w:rPr>
          <w:rFonts w:asciiTheme="minorHAnsi" w:hAnsiTheme="minorHAnsi" w:cs="Arial"/>
          <w:i/>
          <w:sz w:val="22"/>
          <w:lang w:val="pl-PL"/>
        </w:rPr>
        <w:t>koncentrujemy się na stałym rozwoju s</w:t>
      </w:r>
      <w:r w:rsidR="00D81B05">
        <w:rPr>
          <w:rFonts w:asciiTheme="minorHAnsi" w:hAnsiTheme="minorHAnsi" w:cs="Arial"/>
          <w:i/>
          <w:sz w:val="22"/>
          <w:lang w:val="pl-PL"/>
        </w:rPr>
        <w:t>egment</w:t>
      </w:r>
      <w:r w:rsidR="003B7726">
        <w:rPr>
          <w:rFonts w:asciiTheme="minorHAnsi" w:hAnsiTheme="minorHAnsi" w:cs="Arial"/>
          <w:i/>
          <w:sz w:val="22"/>
          <w:lang w:val="pl-PL"/>
        </w:rPr>
        <w:t>u</w:t>
      </w:r>
      <w:r w:rsidR="00D81B05">
        <w:rPr>
          <w:rFonts w:asciiTheme="minorHAnsi" w:hAnsiTheme="minorHAnsi" w:cs="Arial"/>
          <w:i/>
          <w:sz w:val="22"/>
          <w:lang w:val="pl-PL"/>
        </w:rPr>
        <w:t xml:space="preserve"> produktów solarnych</w:t>
      </w:r>
      <w:r w:rsidR="00915B68">
        <w:rPr>
          <w:rFonts w:asciiTheme="minorHAnsi" w:hAnsiTheme="minorHAnsi" w:cs="Arial"/>
          <w:i/>
          <w:sz w:val="22"/>
          <w:lang w:val="pl-PL"/>
        </w:rPr>
        <w:t xml:space="preserve"> </w:t>
      </w:r>
      <w:r w:rsidR="003B7726">
        <w:rPr>
          <w:rFonts w:asciiTheme="minorHAnsi" w:hAnsiTheme="minorHAnsi" w:cs="Arial"/>
          <w:sz w:val="22"/>
          <w:lang w:val="pl-PL"/>
        </w:rPr>
        <w:t xml:space="preserve">– podkreślał Grzegorz Pucek, Dyrektor Sprzedaży </w:t>
      </w:r>
      <w:proofErr w:type="spellStart"/>
      <w:r w:rsidR="003B7726">
        <w:rPr>
          <w:rFonts w:asciiTheme="minorHAnsi" w:hAnsiTheme="minorHAnsi" w:cs="Arial"/>
          <w:sz w:val="22"/>
          <w:lang w:val="pl-PL"/>
        </w:rPr>
        <w:t>Ruukki</w:t>
      </w:r>
      <w:proofErr w:type="spellEnd"/>
      <w:r w:rsidR="003B7726">
        <w:rPr>
          <w:rFonts w:asciiTheme="minorHAnsi" w:hAnsiTheme="minorHAnsi" w:cs="Arial"/>
          <w:sz w:val="22"/>
          <w:lang w:val="pl-PL"/>
        </w:rPr>
        <w:t xml:space="preserve"> </w:t>
      </w:r>
      <w:proofErr w:type="spellStart"/>
      <w:r w:rsidR="003B7726">
        <w:rPr>
          <w:rFonts w:asciiTheme="minorHAnsi" w:hAnsiTheme="minorHAnsi" w:cs="Arial"/>
          <w:sz w:val="22"/>
          <w:lang w:val="pl-PL"/>
        </w:rPr>
        <w:t>Roofing</w:t>
      </w:r>
      <w:proofErr w:type="spellEnd"/>
      <w:r w:rsidR="003B7726">
        <w:rPr>
          <w:rFonts w:asciiTheme="minorHAnsi" w:hAnsiTheme="minorHAnsi" w:cs="Arial"/>
          <w:sz w:val="22"/>
          <w:lang w:val="pl-PL"/>
        </w:rPr>
        <w:t>.</w:t>
      </w:r>
    </w:p>
    <w:p w:rsidR="00CF365E" w:rsidRPr="00CF365E" w:rsidRDefault="00312887" w:rsidP="003B4753">
      <w:pPr>
        <w:spacing w:after="200"/>
        <w:ind w:left="0"/>
        <w:jc w:val="both"/>
        <w:rPr>
          <w:rFonts w:asciiTheme="minorHAnsi" w:hAnsiTheme="minorHAnsi" w:cs="Arial"/>
          <w:sz w:val="22"/>
          <w:szCs w:val="22"/>
          <w:lang w:val="pl-PL"/>
        </w:rPr>
      </w:pPr>
      <w:r>
        <w:rPr>
          <w:rFonts w:asciiTheme="minorHAnsi" w:hAnsiTheme="minorHAnsi" w:cs="Arial"/>
          <w:sz w:val="22"/>
          <w:lang w:val="pl-PL"/>
        </w:rPr>
        <w:t xml:space="preserve">W ostatnich latach wprowadzony na rynek został </w:t>
      </w:r>
      <w:r w:rsidR="00915B68">
        <w:rPr>
          <w:rFonts w:asciiTheme="minorHAnsi" w:hAnsiTheme="minorHAnsi" w:cs="Arial"/>
          <w:sz w:val="22"/>
          <w:lang w:val="pl-PL"/>
        </w:rPr>
        <w:t>m.in.</w:t>
      </w:r>
      <w:r>
        <w:rPr>
          <w:rFonts w:asciiTheme="minorHAnsi" w:hAnsiTheme="minorHAnsi" w:cs="Arial"/>
          <w:sz w:val="22"/>
          <w:lang w:val="pl-PL"/>
        </w:rPr>
        <w:t xml:space="preserve"> system paneli solarnych </w:t>
      </w:r>
      <w:proofErr w:type="spellStart"/>
      <w:r>
        <w:rPr>
          <w:rFonts w:asciiTheme="minorHAnsi" w:hAnsiTheme="minorHAnsi" w:cs="Arial"/>
          <w:sz w:val="22"/>
          <w:lang w:val="pl-PL"/>
        </w:rPr>
        <w:t>Ruukki</w:t>
      </w:r>
      <w:proofErr w:type="spellEnd"/>
      <w:r w:rsidR="00915B68">
        <w:rPr>
          <w:rFonts w:asciiTheme="minorHAnsi" w:hAnsiTheme="minorHAnsi" w:cs="Arial"/>
          <w:sz w:val="22"/>
          <w:lang w:val="pl-PL"/>
        </w:rPr>
        <w:t xml:space="preserve"> </w:t>
      </w:r>
      <w:r>
        <w:rPr>
          <w:rFonts w:asciiTheme="minorHAnsi" w:hAnsiTheme="minorHAnsi" w:cs="Arial"/>
          <w:sz w:val="22"/>
          <w:lang w:val="pl-PL"/>
        </w:rPr>
        <w:t>Energy</w:t>
      </w:r>
      <w:r w:rsidR="00915B68">
        <w:rPr>
          <w:rFonts w:asciiTheme="minorHAnsi" w:hAnsiTheme="minorHAnsi" w:cs="Arial"/>
          <w:sz w:val="22"/>
          <w:lang w:val="pl-PL"/>
        </w:rPr>
        <w:t xml:space="preserve"> </w:t>
      </w:r>
      <w:r w:rsidR="003B7726">
        <w:rPr>
          <w:rFonts w:asciiTheme="minorHAnsi" w:hAnsiTheme="minorHAnsi" w:cs="Arial"/>
          <w:sz w:val="22"/>
          <w:lang w:val="pl-PL"/>
        </w:rPr>
        <w:t>oraz</w:t>
      </w:r>
      <w:r>
        <w:rPr>
          <w:rFonts w:asciiTheme="minorHAnsi" w:hAnsiTheme="minorHAnsi" w:cs="Arial"/>
          <w:sz w:val="22"/>
          <w:lang w:val="pl-PL"/>
        </w:rPr>
        <w:t xml:space="preserve"> </w:t>
      </w:r>
      <w:proofErr w:type="spellStart"/>
      <w:r>
        <w:rPr>
          <w:rFonts w:asciiTheme="minorHAnsi" w:hAnsiTheme="minorHAnsi" w:cs="Arial"/>
          <w:sz w:val="22"/>
          <w:lang w:val="pl-PL"/>
        </w:rPr>
        <w:t>Liberta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</w:t>
      </w:r>
      <w:proofErr w:type="spellStart"/>
      <w:r>
        <w:rPr>
          <w:rFonts w:asciiTheme="minorHAnsi" w:hAnsiTheme="minorHAnsi" w:cs="Arial"/>
          <w:sz w:val="22"/>
          <w:lang w:val="pl-PL"/>
        </w:rPr>
        <w:t>Solar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</w:t>
      </w:r>
      <w:proofErr w:type="spellStart"/>
      <w:r>
        <w:rPr>
          <w:rFonts w:asciiTheme="minorHAnsi" w:hAnsiTheme="minorHAnsi" w:cs="Arial"/>
          <w:sz w:val="22"/>
          <w:lang w:val="pl-PL"/>
        </w:rPr>
        <w:t>Facade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(wbudowanych w fasady budynków). </w:t>
      </w:r>
      <w:r w:rsidR="003B4753">
        <w:rPr>
          <w:rFonts w:asciiTheme="minorHAnsi" w:hAnsiTheme="minorHAnsi" w:cs="Arial"/>
          <w:sz w:val="22"/>
          <w:lang w:val="pl-PL"/>
        </w:rPr>
        <w:t>–</w:t>
      </w:r>
      <w:r w:rsidR="00915B68">
        <w:rPr>
          <w:rFonts w:asciiTheme="minorHAnsi" w:hAnsiTheme="minorHAnsi" w:cs="Arial"/>
          <w:sz w:val="22"/>
          <w:lang w:val="pl-PL"/>
        </w:rPr>
        <w:t xml:space="preserve"> </w:t>
      </w:r>
      <w:r w:rsidR="003B4753" w:rsidRPr="003B4753">
        <w:rPr>
          <w:rFonts w:asciiTheme="minorHAnsi" w:hAnsiTheme="minorHAnsi" w:cs="Arial"/>
          <w:i/>
          <w:sz w:val="22"/>
          <w:szCs w:val="22"/>
          <w:lang w:val="pl-PL"/>
        </w:rPr>
        <w:t xml:space="preserve">Zmieniające </w:t>
      </w:r>
      <w:r w:rsidR="006F117A">
        <w:rPr>
          <w:rFonts w:asciiTheme="minorHAnsi" w:hAnsiTheme="minorHAnsi" w:cs="Arial"/>
          <w:i/>
          <w:sz w:val="22"/>
          <w:szCs w:val="22"/>
          <w:lang w:val="pl-PL"/>
        </w:rPr>
        <w:t>się unijne dyrektywy i </w:t>
      </w:r>
      <w:r w:rsidR="003B4753" w:rsidRPr="003B4753">
        <w:rPr>
          <w:rFonts w:asciiTheme="minorHAnsi" w:hAnsiTheme="minorHAnsi" w:cs="Arial"/>
          <w:i/>
          <w:sz w:val="22"/>
          <w:szCs w:val="22"/>
          <w:lang w:val="pl-PL"/>
        </w:rPr>
        <w:t xml:space="preserve">polskie przepisy budowlane oraz rosnące koszty energii powodują, że coraz większym zainteresowaniem cieszą się </w:t>
      </w:r>
      <w:r w:rsidR="003B4753" w:rsidRPr="003B4753">
        <w:rPr>
          <w:rFonts w:asciiTheme="minorHAnsi" w:hAnsiTheme="minorHAnsi"/>
          <w:i/>
          <w:sz w:val="22"/>
          <w:szCs w:val="22"/>
          <w:lang w:val="pl-PL"/>
        </w:rPr>
        <w:t>produkty zwiększające efektywność energetyczną budynków</w:t>
      </w:r>
      <w:r w:rsidR="005D28A8">
        <w:rPr>
          <w:rFonts w:asciiTheme="minorHAnsi" w:hAnsiTheme="minorHAnsi"/>
          <w:i/>
          <w:sz w:val="22"/>
          <w:szCs w:val="22"/>
          <w:lang w:val="pl-PL"/>
        </w:rPr>
        <w:t>, w tym między innymi systemy fasadowe</w:t>
      </w:r>
      <w:r w:rsidR="003B4753" w:rsidRPr="003B4753">
        <w:rPr>
          <w:rFonts w:asciiTheme="minorHAnsi" w:hAnsiTheme="minorHAnsi"/>
          <w:i/>
          <w:sz w:val="22"/>
          <w:szCs w:val="22"/>
          <w:lang w:val="pl-PL"/>
        </w:rPr>
        <w:t xml:space="preserve">. </w:t>
      </w:r>
      <w:r w:rsidR="00DE298C">
        <w:rPr>
          <w:rFonts w:asciiTheme="minorHAnsi" w:hAnsiTheme="minorHAnsi"/>
          <w:i/>
          <w:sz w:val="22"/>
          <w:szCs w:val="22"/>
          <w:lang w:val="pl-PL"/>
        </w:rPr>
        <w:t>Prognozujemy, że w nadchodzących latach wspomniane rozwiązania będą zyskiwać na popularności</w:t>
      </w:r>
      <w:r w:rsidR="00DE298C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3B4753" w:rsidRPr="003B4753">
        <w:rPr>
          <w:rFonts w:asciiTheme="minorHAnsi" w:hAnsiTheme="minorHAnsi"/>
          <w:sz w:val="22"/>
          <w:szCs w:val="22"/>
          <w:lang w:val="pl-PL"/>
        </w:rPr>
        <w:t xml:space="preserve">– mówił </w:t>
      </w:r>
      <w:r w:rsidR="003B4753" w:rsidRPr="003B4753">
        <w:rPr>
          <w:rFonts w:asciiTheme="minorHAnsi" w:hAnsiTheme="minorHAnsi" w:cs="Arial"/>
          <w:sz w:val="22"/>
          <w:szCs w:val="22"/>
          <w:lang w:val="pl-PL"/>
        </w:rPr>
        <w:t xml:space="preserve">Waldemar Szostak, Dyrektor Biznesu Komponenty Budowlane </w:t>
      </w:r>
      <w:proofErr w:type="spellStart"/>
      <w:r w:rsidR="003B4753" w:rsidRPr="003B4753">
        <w:rPr>
          <w:rFonts w:asciiTheme="minorHAnsi" w:hAnsiTheme="minorHAnsi" w:cs="Arial"/>
          <w:sz w:val="22"/>
          <w:szCs w:val="22"/>
          <w:lang w:val="pl-PL"/>
        </w:rPr>
        <w:t>Ruukki</w:t>
      </w:r>
      <w:proofErr w:type="spellEnd"/>
      <w:r w:rsidR="003B4753" w:rsidRPr="003B4753">
        <w:rPr>
          <w:rFonts w:asciiTheme="minorHAnsi" w:hAnsiTheme="minorHAnsi" w:cs="Arial"/>
          <w:sz w:val="22"/>
          <w:szCs w:val="22"/>
          <w:lang w:val="pl-PL"/>
        </w:rPr>
        <w:t>.</w:t>
      </w:r>
    </w:p>
    <w:p w:rsidR="00CF365E" w:rsidRDefault="003F4C24" w:rsidP="00A7254B">
      <w:pPr>
        <w:spacing w:after="200"/>
        <w:ind w:left="0"/>
        <w:jc w:val="both"/>
        <w:rPr>
          <w:rFonts w:asciiTheme="minorHAnsi" w:hAnsiTheme="minorHAnsi" w:cs="Arial"/>
          <w:sz w:val="22"/>
          <w:lang w:val="pl-PL"/>
        </w:rPr>
      </w:pPr>
      <w:r>
        <w:rPr>
          <w:rFonts w:asciiTheme="minorHAnsi" w:hAnsiTheme="minorHAnsi" w:cs="Arial"/>
          <w:sz w:val="22"/>
          <w:lang w:val="pl-PL"/>
        </w:rPr>
        <w:t>Polska</w:t>
      </w:r>
      <w:r w:rsidR="00A7254B">
        <w:rPr>
          <w:rFonts w:asciiTheme="minorHAnsi" w:hAnsiTheme="minorHAnsi" w:cs="Arial"/>
          <w:sz w:val="22"/>
          <w:lang w:val="pl-PL"/>
        </w:rPr>
        <w:t>,</w:t>
      </w:r>
      <w:r>
        <w:rPr>
          <w:rFonts w:asciiTheme="minorHAnsi" w:hAnsiTheme="minorHAnsi" w:cs="Arial"/>
          <w:sz w:val="22"/>
          <w:lang w:val="pl-PL"/>
        </w:rPr>
        <w:t xml:space="preserve"> jako </w:t>
      </w:r>
      <w:r w:rsidR="009C162D">
        <w:rPr>
          <w:rFonts w:asciiTheme="minorHAnsi" w:hAnsiTheme="minorHAnsi" w:cs="Arial"/>
          <w:sz w:val="22"/>
          <w:lang w:val="pl-PL"/>
        </w:rPr>
        <w:t>jeden z większych rynków</w:t>
      </w:r>
      <w:r>
        <w:rPr>
          <w:rFonts w:asciiTheme="minorHAnsi" w:hAnsiTheme="minorHAnsi" w:cs="Arial"/>
          <w:sz w:val="22"/>
          <w:lang w:val="pl-PL"/>
        </w:rPr>
        <w:t xml:space="preserve"> produ</w:t>
      </w:r>
      <w:r w:rsidR="009C162D">
        <w:rPr>
          <w:rFonts w:asciiTheme="minorHAnsi" w:hAnsiTheme="minorHAnsi" w:cs="Arial"/>
          <w:sz w:val="22"/>
          <w:lang w:val="pl-PL"/>
        </w:rPr>
        <w:t>kcji i zbytu</w:t>
      </w:r>
      <w:r w:rsidR="00A7254B">
        <w:rPr>
          <w:rFonts w:asciiTheme="minorHAnsi" w:hAnsiTheme="minorHAnsi" w:cs="Arial"/>
          <w:sz w:val="22"/>
          <w:lang w:val="pl-PL"/>
        </w:rPr>
        <w:t>,</w:t>
      </w:r>
      <w:r w:rsidR="006F117A">
        <w:rPr>
          <w:rFonts w:asciiTheme="minorHAnsi" w:hAnsiTheme="minorHAnsi" w:cs="Arial"/>
          <w:sz w:val="22"/>
          <w:lang w:val="pl-PL"/>
        </w:rPr>
        <w:t xml:space="preserve"> </w:t>
      </w:r>
      <w:r>
        <w:rPr>
          <w:rFonts w:asciiTheme="minorHAnsi" w:hAnsiTheme="minorHAnsi" w:cs="Arial"/>
          <w:sz w:val="22"/>
          <w:lang w:val="pl-PL"/>
        </w:rPr>
        <w:t xml:space="preserve">jest </w:t>
      </w:r>
      <w:r w:rsidR="00EC474D">
        <w:rPr>
          <w:rFonts w:asciiTheme="minorHAnsi" w:hAnsiTheme="minorHAnsi" w:cs="Arial"/>
          <w:sz w:val="22"/>
          <w:lang w:val="pl-PL"/>
        </w:rPr>
        <w:t>mocnym</w:t>
      </w:r>
      <w:r w:rsidR="009C162D">
        <w:rPr>
          <w:rFonts w:asciiTheme="minorHAnsi" w:hAnsiTheme="minorHAnsi" w:cs="Arial"/>
          <w:sz w:val="22"/>
          <w:lang w:val="pl-PL"/>
        </w:rPr>
        <w:t xml:space="preserve"> punktem na europejskiej mapie </w:t>
      </w:r>
      <w:r w:rsidR="003D0161">
        <w:rPr>
          <w:rFonts w:asciiTheme="minorHAnsi" w:hAnsiTheme="minorHAnsi" w:cs="Arial"/>
          <w:sz w:val="22"/>
          <w:lang w:val="pl-PL"/>
        </w:rPr>
        <w:t>działalności firmy</w:t>
      </w:r>
      <w:r w:rsidR="00A7254B">
        <w:rPr>
          <w:rFonts w:asciiTheme="minorHAnsi" w:hAnsiTheme="minorHAnsi" w:cs="Arial"/>
          <w:sz w:val="22"/>
          <w:lang w:val="pl-PL"/>
        </w:rPr>
        <w:t xml:space="preserve">. </w:t>
      </w:r>
      <w:r w:rsidR="00823246">
        <w:rPr>
          <w:rFonts w:asciiTheme="minorHAnsi" w:hAnsiTheme="minorHAnsi" w:cs="Arial"/>
          <w:sz w:val="22"/>
          <w:lang w:val="pl-PL"/>
        </w:rPr>
        <w:t xml:space="preserve">– </w:t>
      </w:r>
      <w:r w:rsidR="00823246" w:rsidRPr="00673726">
        <w:rPr>
          <w:rFonts w:asciiTheme="minorHAnsi" w:hAnsiTheme="minorHAnsi" w:cs="Arial"/>
          <w:i/>
          <w:sz w:val="22"/>
          <w:lang w:val="pl-PL"/>
        </w:rPr>
        <w:t xml:space="preserve">Pragniemy, by </w:t>
      </w:r>
      <w:proofErr w:type="spellStart"/>
      <w:r w:rsidR="00823246" w:rsidRPr="00673726">
        <w:rPr>
          <w:rFonts w:asciiTheme="minorHAnsi" w:hAnsiTheme="minorHAnsi" w:cs="Arial"/>
          <w:i/>
          <w:sz w:val="22"/>
          <w:lang w:val="pl-PL"/>
        </w:rPr>
        <w:t>Ruukki</w:t>
      </w:r>
      <w:proofErr w:type="spellEnd"/>
      <w:r w:rsidR="00823246" w:rsidRPr="00673726">
        <w:rPr>
          <w:rFonts w:asciiTheme="minorHAnsi" w:hAnsiTheme="minorHAnsi" w:cs="Arial"/>
          <w:i/>
          <w:sz w:val="22"/>
          <w:lang w:val="pl-PL"/>
        </w:rPr>
        <w:t xml:space="preserve"> </w:t>
      </w:r>
      <w:r w:rsidR="00823246">
        <w:rPr>
          <w:rFonts w:asciiTheme="minorHAnsi" w:hAnsiTheme="minorHAnsi" w:cs="Arial"/>
          <w:i/>
          <w:sz w:val="22"/>
          <w:lang w:val="pl-PL"/>
        </w:rPr>
        <w:t xml:space="preserve">Construction </w:t>
      </w:r>
      <w:r w:rsidR="00823246" w:rsidRPr="00673726">
        <w:rPr>
          <w:rFonts w:asciiTheme="minorHAnsi" w:hAnsiTheme="minorHAnsi" w:cs="Arial"/>
          <w:i/>
          <w:sz w:val="22"/>
          <w:lang w:val="pl-PL"/>
        </w:rPr>
        <w:t>stało si</w:t>
      </w:r>
      <w:r w:rsidR="006F117A">
        <w:rPr>
          <w:rFonts w:asciiTheme="minorHAnsi" w:hAnsiTheme="minorHAnsi" w:cs="Arial"/>
          <w:i/>
          <w:sz w:val="22"/>
          <w:lang w:val="pl-PL"/>
        </w:rPr>
        <w:t>ę prekursorem i liderem rynku w </w:t>
      </w:r>
      <w:r w:rsidR="00823246" w:rsidRPr="00673726">
        <w:rPr>
          <w:rFonts w:asciiTheme="minorHAnsi" w:hAnsiTheme="minorHAnsi" w:cs="Arial"/>
          <w:i/>
          <w:sz w:val="22"/>
          <w:lang w:val="pl-PL"/>
        </w:rPr>
        <w:t>zakresie efektywnych rozwiązań budowlanyc</w:t>
      </w:r>
      <w:r w:rsidR="00823246">
        <w:rPr>
          <w:rFonts w:asciiTheme="minorHAnsi" w:hAnsiTheme="minorHAnsi" w:cs="Arial"/>
          <w:i/>
          <w:sz w:val="22"/>
          <w:lang w:val="pl-PL"/>
        </w:rPr>
        <w:t>h dla budynków mieszkalnych i przemysłowych</w:t>
      </w:r>
      <w:r w:rsidR="006F117A">
        <w:rPr>
          <w:rFonts w:asciiTheme="minorHAnsi" w:hAnsiTheme="minorHAnsi" w:cs="Arial"/>
          <w:i/>
          <w:sz w:val="22"/>
          <w:lang w:val="pl-PL"/>
        </w:rPr>
        <w:t xml:space="preserve"> </w:t>
      </w:r>
      <w:r w:rsidR="006B0A46">
        <w:rPr>
          <w:rFonts w:asciiTheme="minorHAnsi" w:hAnsiTheme="minorHAnsi" w:cs="Arial"/>
          <w:i/>
          <w:sz w:val="22"/>
          <w:lang w:val="pl-PL"/>
        </w:rPr>
        <w:t>w całej Europie</w:t>
      </w:r>
      <w:r w:rsidR="006F117A">
        <w:rPr>
          <w:rFonts w:asciiTheme="minorHAnsi" w:hAnsiTheme="minorHAnsi" w:cs="Arial"/>
          <w:i/>
          <w:sz w:val="22"/>
          <w:lang w:val="pl-PL"/>
        </w:rPr>
        <w:t xml:space="preserve"> </w:t>
      </w:r>
      <w:r w:rsidR="00823246">
        <w:rPr>
          <w:rFonts w:asciiTheme="minorHAnsi" w:hAnsiTheme="minorHAnsi" w:cs="Arial"/>
          <w:sz w:val="22"/>
          <w:lang w:val="pl-PL"/>
        </w:rPr>
        <w:t xml:space="preserve">– podsumował spotkanie </w:t>
      </w:r>
      <w:r w:rsidR="00B80393">
        <w:rPr>
          <w:rFonts w:asciiTheme="minorHAnsi" w:hAnsiTheme="minorHAnsi" w:cs="Arial"/>
          <w:sz w:val="22"/>
          <w:lang w:val="pl-PL"/>
        </w:rPr>
        <w:t xml:space="preserve">Prezes </w:t>
      </w:r>
      <w:r w:rsidR="00823246">
        <w:rPr>
          <w:rFonts w:asciiTheme="minorHAnsi" w:hAnsiTheme="minorHAnsi" w:cs="Arial"/>
          <w:sz w:val="22"/>
          <w:lang w:val="pl-PL"/>
        </w:rPr>
        <w:t xml:space="preserve">Marko </w:t>
      </w:r>
      <w:proofErr w:type="spellStart"/>
      <w:r w:rsidR="00823246">
        <w:rPr>
          <w:rFonts w:asciiTheme="minorHAnsi" w:hAnsiTheme="minorHAnsi" w:cs="Arial"/>
          <w:sz w:val="22"/>
          <w:lang w:val="pl-PL"/>
        </w:rPr>
        <w:t>Somerma</w:t>
      </w:r>
      <w:proofErr w:type="spellEnd"/>
      <w:r w:rsidR="00823246">
        <w:rPr>
          <w:rFonts w:asciiTheme="minorHAnsi" w:hAnsiTheme="minorHAnsi" w:cs="Arial"/>
          <w:sz w:val="22"/>
          <w:lang w:val="pl-PL"/>
        </w:rPr>
        <w:t>.</w:t>
      </w:r>
    </w:p>
    <w:p w:rsidR="00CF365E" w:rsidRDefault="00CF365E" w:rsidP="00A7254B">
      <w:pPr>
        <w:spacing w:after="200"/>
        <w:ind w:left="0"/>
        <w:jc w:val="both"/>
        <w:rPr>
          <w:rFonts w:asciiTheme="minorHAnsi" w:hAnsiTheme="minorHAnsi" w:cs="Arial"/>
          <w:sz w:val="22"/>
          <w:lang w:val="pl-PL"/>
        </w:rPr>
      </w:pPr>
    </w:p>
    <w:p w:rsidR="00CF365E" w:rsidRDefault="00CF365E" w:rsidP="00A7254B">
      <w:pPr>
        <w:spacing w:after="200"/>
        <w:ind w:left="0"/>
        <w:jc w:val="both"/>
        <w:rPr>
          <w:rFonts w:asciiTheme="minorHAnsi" w:hAnsiTheme="minorHAnsi" w:cs="Arial"/>
          <w:sz w:val="22"/>
          <w:lang w:val="pl-PL"/>
        </w:rPr>
      </w:pPr>
      <w:proofErr w:type="spellStart"/>
      <w:r w:rsidRPr="00CF365E">
        <w:rPr>
          <w:rFonts w:asciiTheme="minorHAnsi" w:hAnsiTheme="minorHAnsi" w:cs="Arial"/>
          <w:sz w:val="22"/>
          <w:lang w:val="pl-PL"/>
        </w:rPr>
        <w:lastRenderedPageBreak/>
        <w:t>Ruukki</w:t>
      </w:r>
      <w:proofErr w:type="spellEnd"/>
      <w:r w:rsidRPr="00CF365E">
        <w:rPr>
          <w:rFonts w:asciiTheme="minorHAnsi" w:hAnsiTheme="minorHAnsi" w:cs="Arial"/>
          <w:sz w:val="22"/>
          <w:lang w:val="pl-PL"/>
        </w:rPr>
        <w:t xml:space="preserve"> Construction </w:t>
      </w:r>
      <w:r>
        <w:rPr>
          <w:rFonts w:asciiTheme="minorHAnsi" w:hAnsiTheme="minorHAnsi" w:cs="Arial"/>
          <w:sz w:val="22"/>
          <w:lang w:val="pl-PL"/>
        </w:rPr>
        <w:t xml:space="preserve">będzie produkować </w:t>
      </w:r>
      <w:r w:rsidRPr="00CF365E">
        <w:rPr>
          <w:rFonts w:asciiTheme="minorHAnsi" w:hAnsiTheme="minorHAnsi" w:cs="Arial"/>
          <w:sz w:val="22"/>
          <w:lang w:val="pl-PL"/>
        </w:rPr>
        <w:t>pokry</w:t>
      </w:r>
      <w:r>
        <w:rPr>
          <w:rFonts w:asciiTheme="minorHAnsi" w:hAnsiTheme="minorHAnsi" w:cs="Arial"/>
          <w:sz w:val="22"/>
          <w:lang w:val="pl-PL"/>
        </w:rPr>
        <w:t>cia</w:t>
      </w:r>
      <w:r w:rsidRPr="00CF365E">
        <w:rPr>
          <w:rFonts w:asciiTheme="minorHAnsi" w:hAnsiTheme="minorHAnsi" w:cs="Arial"/>
          <w:sz w:val="22"/>
          <w:lang w:val="pl-PL"/>
        </w:rPr>
        <w:t xml:space="preserve"> dachow</w:t>
      </w:r>
      <w:r>
        <w:rPr>
          <w:rFonts w:asciiTheme="minorHAnsi" w:hAnsiTheme="minorHAnsi" w:cs="Arial"/>
          <w:sz w:val="22"/>
          <w:lang w:val="pl-PL"/>
        </w:rPr>
        <w:t>e</w:t>
      </w:r>
      <w:r w:rsidR="00915B68">
        <w:rPr>
          <w:rFonts w:asciiTheme="minorHAnsi" w:hAnsiTheme="minorHAnsi" w:cs="Arial"/>
          <w:sz w:val="22"/>
          <w:lang w:val="pl-PL"/>
        </w:rPr>
        <w:t xml:space="preserve"> </w:t>
      </w:r>
      <w:proofErr w:type="spellStart"/>
      <w:r w:rsidRPr="00CF365E">
        <w:rPr>
          <w:rFonts w:asciiTheme="minorHAnsi" w:hAnsiTheme="minorHAnsi" w:cs="Arial"/>
          <w:sz w:val="22"/>
          <w:lang w:val="pl-PL"/>
        </w:rPr>
        <w:t>Ruukki</w:t>
      </w:r>
      <w:proofErr w:type="spellEnd"/>
      <w:r w:rsidRPr="00CF365E">
        <w:rPr>
          <w:rFonts w:asciiTheme="minorHAnsi" w:hAnsiTheme="minorHAnsi" w:cs="Arial"/>
          <w:sz w:val="22"/>
          <w:lang w:val="pl-PL"/>
        </w:rPr>
        <w:t xml:space="preserve"> i </w:t>
      </w:r>
      <w:proofErr w:type="spellStart"/>
      <w:r w:rsidRPr="00CF365E">
        <w:rPr>
          <w:rFonts w:asciiTheme="minorHAnsi" w:hAnsiTheme="minorHAnsi" w:cs="Arial"/>
          <w:sz w:val="22"/>
          <w:lang w:val="pl-PL"/>
        </w:rPr>
        <w:t>Plannja</w:t>
      </w:r>
      <w:proofErr w:type="spellEnd"/>
      <w:r w:rsidRPr="00CF365E">
        <w:rPr>
          <w:rFonts w:asciiTheme="minorHAnsi" w:hAnsiTheme="minorHAnsi" w:cs="Arial"/>
          <w:sz w:val="22"/>
          <w:lang w:val="pl-PL"/>
        </w:rPr>
        <w:t xml:space="preserve"> w fabryce w Żyrardowie. </w:t>
      </w:r>
      <w:r>
        <w:rPr>
          <w:rFonts w:asciiTheme="minorHAnsi" w:hAnsiTheme="minorHAnsi" w:cs="Arial"/>
          <w:sz w:val="22"/>
          <w:lang w:val="pl-PL"/>
        </w:rPr>
        <w:t>Skupienie</w:t>
      </w:r>
      <w:r w:rsidRPr="00CF365E">
        <w:rPr>
          <w:rFonts w:asciiTheme="minorHAnsi" w:hAnsiTheme="minorHAnsi" w:cs="Arial"/>
          <w:sz w:val="22"/>
          <w:lang w:val="pl-PL"/>
        </w:rPr>
        <w:t xml:space="preserve"> działań w jednym miejscu </w:t>
      </w:r>
      <w:r>
        <w:rPr>
          <w:rFonts w:asciiTheme="minorHAnsi" w:hAnsiTheme="minorHAnsi" w:cs="Arial"/>
          <w:sz w:val="22"/>
          <w:lang w:val="pl-PL"/>
        </w:rPr>
        <w:t>pozwoli</w:t>
      </w:r>
      <w:r w:rsidRPr="00CF365E">
        <w:rPr>
          <w:rFonts w:asciiTheme="minorHAnsi" w:hAnsiTheme="minorHAnsi" w:cs="Arial"/>
          <w:sz w:val="22"/>
          <w:lang w:val="pl-PL"/>
        </w:rPr>
        <w:t xml:space="preserve"> m.in. </w:t>
      </w:r>
      <w:r>
        <w:rPr>
          <w:rFonts w:asciiTheme="minorHAnsi" w:hAnsiTheme="minorHAnsi" w:cs="Arial"/>
          <w:sz w:val="22"/>
          <w:lang w:val="pl-PL"/>
        </w:rPr>
        <w:t xml:space="preserve">na </w:t>
      </w:r>
      <w:r w:rsidRPr="00CF365E">
        <w:rPr>
          <w:rFonts w:asciiTheme="minorHAnsi" w:hAnsiTheme="minorHAnsi" w:cs="Arial"/>
          <w:sz w:val="22"/>
          <w:lang w:val="pl-PL"/>
        </w:rPr>
        <w:t>racjonalizację produkcji</w:t>
      </w:r>
      <w:r>
        <w:rPr>
          <w:rFonts w:asciiTheme="minorHAnsi" w:hAnsiTheme="minorHAnsi" w:cs="Arial"/>
          <w:sz w:val="22"/>
          <w:lang w:val="pl-PL"/>
        </w:rPr>
        <w:t xml:space="preserve"> i wsparcie</w:t>
      </w:r>
      <w:r w:rsidRPr="00CF365E">
        <w:rPr>
          <w:rFonts w:asciiTheme="minorHAnsi" w:hAnsiTheme="minorHAnsi" w:cs="Arial"/>
          <w:sz w:val="22"/>
          <w:lang w:val="pl-PL"/>
        </w:rPr>
        <w:t xml:space="preserve"> procesu rozwoju produktów</w:t>
      </w:r>
      <w:r>
        <w:rPr>
          <w:rFonts w:asciiTheme="minorHAnsi" w:hAnsiTheme="minorHAnsi" w:cs="Arial"/>
          <w:sz w:val="22"/>
          <w:lang w:val="pl-PL"/>
        </w:rPr>
        <w:t xml:space="preserve">, a także pozwoli zbudować </w:t>
      </w:r>
      <w:r w:rsidRPr="00CF365E">
        <w:rPr>
          <w:rFonts w:asciiTheme="minorHAnsi" w:hAnsiTheme="minorHAnsi" w:cs="Arial"/>
          <w:sz w:val="22"/>
          <w:lang w:val="pl-PL"/>
        </w:rPr>
        <w:t>szybs</w:t>
      </w:r>
      <w:r>
        <w:rPr>
          <w:rFonts w:asciiTheme="minorHAnsi" w:hAnsiTheme="minorHAnsi" w:cs="Arial"/>
          <w:sz w:val="22"/>
          <w:lang w:val="pl-PL"/>
        </w:rPr>
        <w:t>zą</w:t>
      </w:r>
      <w:r w:rsidRPr="00CF365E">
        <w:rPr>
          <w:rFonts w:asciiTheme="minorHAnsi" w:hAnsiTheme="minorHAnsi" w:cs="Arial"/>
          <w:sz w:val="22"/>
          <w:lang w:val="pl-PL"/>
        </w:rPr>
        <w:t xml:space="preserve"> i bardziej elastyczn</w:t>
      </w:r>
      <w:r>
        <w:rPr>
          <w:rFonts w:asciiTheme="minorHAnsi" w:hAnsiTheme="minorHAnsi" w:cs="Arial"/>
          <w:sz w:val="22"/>
          <w:lang w:val="pl-PL"/>
        </w:rPr>
        <w:t>ą</w:t>
      </w:r>
      <w:r w:rsidRPr="00CF365E">
        <w:rPr>
          <w:rFonts w:asciiTheme="minorHAnsi" w:hAnsiTheme="minorHAnsi" w:cs="Arial"/>
          <w:sz w:val="22"/>
          <w:lang w:val="pl-PL"/>
        </w:rPr>
        <w:t xml:space="preserve"> sie</w:t>
      </w:r>
      <w:r>
        <w:rPr>
          <w:rFonts w:asciiTheme="minorHAnsi" w:hAnsiTheme="minorHAnsi" w:cs="Arial"/>
          <w:sz w:val="22"/>
          <w:lang w:val="pl-PL"/>
        </w:rPr>
        <w:t>ć dystrybucji dla odbiorców</w:t>
      </w:r>
      <w:r w:rsidRPr="00CF365E">
        <w:rPr>
          <w:rFonts w:asciiTheme="minorHAnsi" w:hAnsiTheme="minorHAnsi" w:cs="Arial"/>
          <w:sz w:val="22"/>
          <w:lang w:val="pl-PL"/>
        </w:rPr>
        <w:t>. Aby zapewnić najwyższy poziom obsługi i</w:t>
      </w:r>
      <w:r>
        <w:rPr>
          <w:rFonts w:asciiTheme="minorHAnsi" w:hAnsiTheme="minorHAnsi" w:cs="Arial"/>
          <w:sz w:val="22"/>
          <w:lang w:val="pl-PL"/>
        </w:rPr>
        <w:t xml:space="preserve"> bezpośredni kontakt z klientami, f</w:t>
      </w:r>
      <w:r w:rsidRPr="00CF365E">
        <w:rPr>
          <w:rFonts w:asciiTheme="minorHAnsi" w:hAnsiTheme="minorHAnsi" w:cs="Arial"/>
          <w:sz w:val="22"/>
          <w:lang w:val="pl-PL"/>
        </w:rPr>
        <w:t>irma nadal będzie obsługiwać</w:t>
      </w:r>
      <w:r>
        <w:rPr>
          <w:rFonts w:asciiTheme="minorHAnsi" w:hAnsiTheme="minorHAnsi" w:cs="Arial"/>
          <w:sz w:val="22"/>
          <w:lang w:val="pl-PL"/>
        </w:rPr>
        <w:t xml:space="preserve"> swoich</w:t>
      </w:r>
      <w:r w:rsidRPr="00CF365E">
        <w:rPr>
          <w:rFonts w:asciiTheme="minorHAnsi" w:hAnsiTheme="minorHAnsi" w:cs="Arial"/>
          <w:sz w:val="22"/>
          <w:lang w:val="pl-PL"/>
        </w:rPr>
        <w:t xml:space="preserve"> klientów </w:t>
      </w:r>
      <w:r>
        <w:rPr>
          <w:rFonts w:asciiTheme="minorHAnsi" w:hAnsiTheme="minorHAnsi" w:cs="Arial"/>
          <w:sz w:val="22"/>
          <w:lang w:val="pl-PL"/>
        </w:rPr>
        <w:t xml:space="preserve">także </w:t>
      </w:r>
      <w:r w:rsidRPr="00CF365E">
        <w:rPr>
          <w:rFonts w:asciiTheme="minorHAnsi" w:hAnsiTheme="minorHAnsi" w:cs="Arial"/>
          <w:sz w:val="22"/>
          <w:lang w:val="pl-PL"/>
        </w:rPr>
        <w:t>w oddziale w Warszawie</w:t>
      </w:r>
      <w:r w:rsidR="009D6967">
        <w:rPr>
          <w:rFonts w:asciiTheme="minorHAnsi" w:hAnsiTheme="minorHAnsi" w:cs="Arial"/>
          <w:sz w:val="22"/>
          <w:lang w:val="pl-PL"/>
        </w:rPr>
        <w:t>.</w:t>
      </w:r>
    </w:p>
    <w:p w:rsidR="003B7726" w:rsidRPr="00CF365E" w:rsidRDefault="003B7726" w:rsidP="00A7254B">
      <w:pPr>
        <w:spacing w:after="200"/>
        <w:ind w:left="0"/>
        <w:jc w:val="both"/>
        <w:rPr>
          <w:rFonts w:asciiTheme="minorHAnsi" w:hAnsiTheme="minorHAnsi" w:cs="Arial"/>
          <w:sz w:val="22"/>
          <w:lang w:val="pl-PL"/>
        </w:rPr>
      </w:pPr>
      <w:r>
        <w:rPr>
          <w:rFonts w:asciiTheme="minorHAnsi" w:hAnsiTheme="minorHAnsi" w:cs="Arial"/>
          <w:sz w:val="22"/>
          <w:lang w:val="pl-PL"/>
        </w:rPr>
        <w:t xml:space="preserve">W lipcu 2014 </w:t>
      </w:r>
      <w:proofErr w:type="spellStart"/>
      <w:r>
        <w:rPr>
          <w:rFonts w:asciiTheme="minorHAnsi" w:hAnsiTheme="minorHAnsi" w:cs="Arial"/>
          <w:sz w:val="22"/>
          <w:lang w:val="pl-PL"/>
        </w:rPr>
        <w:t>Ruukki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połączyło się z SSAB.</w:t>
      </w:r>
      <w:r w:rsidR="00915B68">
        <w:rPr>
          <w:rFonts w:asciiTheme="minorHAnsi" w:hAnsiTheme="minorHAnsi" w:cs="Arial"/>
          <w:sz w:val="22"/>
          <w:lang w:val="pl-PL"/>
        </w:rPr>
        <w:t xml:space="preserve"> </w:t>
      </w:r>
      <w:proofErr w:type="spellStart"/>
      <w:r>
        <w:rPr>
          <w:rFonts w:asciiTheme="minorHAnsi" w:hAnsiTheme="minorHAnsi" w:cs="Arial"/>
          <w:sz w:val="22"/>
          <w:lang w:val="pl-PL"/>
        </w:rPr>
        <w:t>Plannja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, należąca do SSAB, oraz </w:t>
      </w:r>
      <w:proofErr w:type="spellStart"/>
      <w:r>
        <w:rPr>
          <w:rFonts w:asciiTheme="minorHAnsi" w:hAnsiTheme="minorHAnsi" w:cs="Arial"/>
          <w:sz w:val="22"/>
          <w:lang w:val="pl-PL"/>
        </w:rPr>
        <w:t>Ruukki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Construction, należące do </w:t>
      </w:r>
      <w:proofErr w:type="spellStart"/>
      <w:r>
        <w:rPr>
          <w:rFonts w:asciiTheme="minorHAnsi" w:hAnsiTheme="minorHAnsi" w:cs="Arial"/>
          <w:sz w:val="22"/>
          <w:lang w:val="pl-PL"/>
        </w:rPr>
        <w:t>Rautaruukki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utworzyły razem </w:t>
      </w:r>
      <w:r w:rsidR="00915B68">
        <w:rPr>
          <w:rFonts w:asciiTheme="minorHAnsi" w:hAnsiTheme="minorHAnsi" w:cs="Arial"/>
          <w:sz w:val="22"/>
          <w:lang w:val="pl-PL"/>
        </w:rPr>
        <w:t>n</w:t>
      </w:r>
      <w:r>
        <w:rPr>
          <w:rFonts w:asciiTheme="minorHAnsi" w:hAnsiTheme="minorHAnsi" w:cs="Arial"/>
          <w:sz w:val="22"/>
          <w:lang w:val="pl-PL"/>
        </w:rPr>
        <w:t xml:space="preserve">owe </w:t>
      </w:r>
      <w:proofErr w:type="spellStart"/>
      <w:r>
        <w:rPr>
          <w:rFonts w:asciiTheme="minorHAnsi" w:hAnsiTheme="minorHAnsi" w:cs="Arial"/>
          <w:sz w:val="22"/>
          <w:lang w:val="pl-PL"/>
        </w:rPr>
        <w:t>Ruukki</w:t>
      </w:r>
      <w:proofErr w:type="spellEnd"/>
      <w:r>
        <w:rPr>
          <w:rFonts w:asciiTheme="minorHAnsi" w:hAnsiTheme="minorHAnsi" w:cs="Arial"/>
          <w:sz w:val="22"/>
          <w:lang w:val="pl-PL"/>
        </w:rPr>
        <w:t xml:space="preserve"> Construction.</w:t>
      </w:r>
    </w:p>
    <w:p w:rsidR="00EF0932" w:rsidRDefault="00EF0932" w:rsidP="000E0C56">
      <w:pPr>
        <w:ind w:left="0"/>
        <w:jc w:val="both"/>
        <w:rPr>
          <w:rFonts w:asciiTheme="minorHAnsi" w:hAnsiTheme="minorHAnsi"/>
          <w:b/>
          <w:u w:val="single"/>
          <w:lang w:val="pl-PL"/>
        </w:rPr>
      </w:pPr>
    </w:p>
    <w:p w:rsidR="00082E0E" w:rsidRDefault="00082E0E" w:rsidP="000E0C56">
      <w:pPr>
        <w:ind w:left="0"/>
        <w:jc w:val="both"/>
        <w:rPr>
          <w:rFonts w:asciiTheme="minorHAnsi" w:hAnsiTheme="minorHAnsi"/>
          <w:b/>
          <w:u w:val="single"/>
          <w:lang w:val="pl-PL"/>
        </w:rPr>
      </w:pPr>
    </w:p>
    <w:p w:rsidR="00082E0E" w:rsidRDefault="00082E0E" w:rsidP="000E0C56">
      <w:pPr>
        <w:ind w:left="0"/>
        <w:jc w:val="both"/>
        <w:rPr>
          <w:rFonts w:asciiTheme="minorHAnsi" w:hAnsiTheme="minorHAnsi"/>
          <w:b/>
          <w:u w:val="single"/>
          <w:lang w:val="pl-PL"/>
        </w:rPr>
      </w:pPr>
    </w:p>
    <w:p w:rsidR="00082E0E" w:rsidRDefault="00082E0E" w:rsidP="000E0C56">
      <w:pPr>
        <w:ind w:left="0"/>
        <w:jc w:val="both"/>
        <w:rPr>
          <w:rFonts w:asciiTheme="minorHAnsi" w:hAnsiTheme="minorHAnsi"/>
          <w:b/>
          <w:u w:val="single"/>
          <w:lang w:val="pl-PL"/>
        </w:rPr>
      </w:pPr>
    </w:p>
    <w:p w:rsidR="00082E0E" w:rsidRPr="004E7CE7" w:rsidRDefault="00082E0E" w:rsidP="000E0C56">
      <w:pPr>
        <w:ind w:left="0"/>
        <w:jc w:val="both"/>
        <w:rPr>
          <w:rFonts w:asciiTheme="minorHAnsi" w:hAnsiTheme="minorHAnsi"/>
          <w:b/>
          <w:u w:val="single"/>
          <w:lang w:val="pl-PL"/>
        </w:rPr>
      </w:pPr>
    </w:p>
    <w:p w:rsidR="000E0C56" w:rsidRPr="00F01629" w:rsidRDefault="000E0C56" w:rsidP="000E0C56">
      <w:pPr>
        <w:ind w:left="0"/>
        <w:jc w:val="both"/>
        <w:rPr>
          <w:rFonts w:asciiTheme="minorHAnsi" w:hAnsiTheme="minorHAnsi" w:cs="Arial"/>
          <w:snapToGrid w:val="0"/>
          <w:lang w:val="en-US"/>
        </w:rPr>
      </w:pPr>
      <w:proofErr w:type="spellStart"/>
      <w:r w:rsidRPr="00F01629">
        <w:rPr>
          <w:rFonts w:asciiTheme="minorHAnsi" w:hAnsiTheme="minorHAnsi"/>
          <w:b/>
          <w:u w:val="single"/>
          <w:lang w:val="en-US"/>
        </w:rPr>
        <w:t>Dodatkowe</w:t>
      </w:r>
      <w:proofErr w:type="spellEnd"/>
      <w:r w:rsidR="00082E0E">
        <w:rPr>
          <w:rFonts w:asciiTheme="minorHAnsi" w:hAnsiTheme="minorHAnsi"/>
          <w:b/>
          <w:u w:val="single"/>
          <w:lang w:val="en-US"/>
        </w:rPr>
        <w:t xml:space="preserve"> </w:t>
      </w:r>
      <w:proofErr w:type="spellStart"/>
      <w:r w:rsidRPr="00F01629">
        <w:rPr>
          <w:rFonts w:asciiTheme="minorHAnsi" w:hAnsiTheme="minorHAnsi"/>
          <w:b/>
          <w:u w:val="single"/>
          <w:lang w:val="en-US"/>
        </w:rPr>
        <w:t>informacje</w:t>
      </w:r>
      <w:proofErr w:type="spellEnd"/>
      <w:r w:rsidRPr="00F01629">
        <w:rPr>
          <w:rFonts w:asciiTheme="minorHAnsi" w:hAnsiTheme="minorHAnsi" w:cs="Arial"/>
          <w:b/>
          <w:snapToGrid w:val="0"/>
          <w:u w:val="single"/>
          <w:lang w:val="en-US"/>
        </w:rPr>
        <w:t>:</w:t>
      </w:r>
      <w:r w:rsidRPr="00F01629">
        <w:rPr>
          <w:rFonts w:asciiTheme="minorHAnsi" w:hAnsiTheme="minorHAnsi" w:cs="Arial"/>
          <w:snapToGrid w:val="0"/>
          <w:lang w:val="en-US"/>
        </w:rPr>
        <w:t xml:space="preserve"> Marko </w:t>
      </w:r>
      <w:proofErr w:type="spellStart"/>
      <w:r w:rsidRPr="00F01629">
        <w:rPr>
          <w:rFonts w:asciiTheme="minorHAnsi" w:hAnsiTheme="minorHAnsi" w:cs="Arial"/>
          <w:snapToGrid w:val="0"/>
          <w:lang w:val="en-US"/>
        </w:rPr>
        <w:t>Somerma</w:t>
      </w:r>
      <w:proofErr w:type="spellEnd"/>
      <w:r w:rsidRPr="00F01629">
        <w:rPr>
          <w:rFonts w:asciiTheme="minorHAnsi" w:hAnsiTheme="minorHAnsi" w:cs="Arial"/>
          <w:snapToGrid w:val="0"/>
          <w:lang w:val="en-US"/>
        </w:rPr>
        <w:t xml:space="preserve">, President,  </w:t>
      </w:r>
      <w:proofErr w:type="spellStart"/>
      <w:r w:rsidRPr="00F01629">
        <w:rPr>
          <w:rFonts w:asciiTheme="minorHAnsi" w:hAnsiTheme="minorHAnsi" w:cs="Arial"/>
          <w:snapToGrid w:val="0"/>
          <w:lang w:val="en-US"/>
        </w:rPr>
        <w:t>Ruukki</w:t>
      </w:r>
      <w:proofErr w:type="spellEnd"/>
      <w:r w:rsidRPr="00F01629">
        <w:rPr>
          <w:rFonts w:asciiTheme="minorHAnsi" w:hAnsiTheme="minorHAnsi" w:cs="Arial"/>
          <w:snapToGrid w:val="0"/>
          <w:lang w:val="en-US"/>
        </w:rPr>
        <w:t xml:space="preserve"> Construction, tel</w:t>
      </w:r>
      <w:r w:rsidRPr="00F01629">
        <w:rPr>
          <w:rFonts w:asciiTheme="minorHAnsi" w:hAnsiTheme="minorHAnsi" w:cs="Arial"/>
          <w:color w:val="333333"/>
          <w:lang w:val="en-US"/>
        </w:rPr>
        <w:t xml:space="preserve">+358 20 592 9137, e-mail: </w:t>
      </w:r>
      <w:hyperlink r:id="rId8" w:history="1">
        <w:r w:rsidR="00786C35" w:rsidRPr="00F01629">
          <w:rPr>
            <w:rStyle w:val="Hipercze"/>
            <w:rFonts w:asciiTheme="minorHAnsi" w:hAnsiTheme="minorHAnsi" w:cs="Arial"/>
            <w:color w:val="auto"/>
            <w:lang w:val="en-US"/>
          </w:rPr>
          <w:t>marko.somerma@ruukki.com</w:t>
        </w:r>
      </w:hyperlink>
    </w:p>
    <w:p w:rsidR="000E0C56" w:rsidRPr="00F01629" w:rsidRDefault="000E0C56" w:rsidP="000E0C56">
      <w:pPr>
        <w:ind w:left="0"/>
        <w:jc w:val="both"/>
        <w:rPr>
          <w:rFonts w:asciiTheme="minorHAnsi" w:hAnsiTheme="minorHAnsi" w:cs="Arial"/>
          <w:b/>
          <w:snapToGrid w:val="0"/>
          <w:u w:val="single"/>
          <w:lang w:val="en-US"/>
        </w:rPr>
      </w:pPr>
    </w:p>
    <w:p w:rsidR="000E0C56" w:rsidRPr="00F01629" w:rsidRDefault="00786C35" w:rsidP="000E0C56">
      <w:pPr>
        <w:ind w:left="0"/>
        <w:jc w:val="both"/>
        <w:rPr>
          <w:rFonts w:asciiTheme="minorHAnsi" w:hAnsiTheme="minorHAnsi" w:cs="Arial"/>
          <w:snapToGrid w:val="0"/>
          <w:lang w:val="en-US"/>
        </w:rPr>
      </w:pPr>
      <w:proofErr w:type="spellStart"/>
      <w:r w:rsidRPr="00F01629">
        <w:rPr>
          <w:rFonts w:asciiTheme="minorHAnsi" w:hAnsiTheme="minorHAnsi" w:cs="Arial"/>
          <w:b/>
          <w:snapToGrid w:val="0"/>
          <w:u w:val="single"/>
          <w:lang w:val="en-US"/>
        </w:rPr>
        <w:t>Kontakty</w:t>
      </w:r>
      <w:proofErr w:type="spellEnd"/>
      <w:r w:rsidRPr="00F01629">
        <w:rPr>
          <w:rFonts w:asciiTheme="minorHAnsi" w:hAnsiTheme="minorHAnsi" w:cs="Arial"/>
          <w:b/>
          <w:snapToGrid w:val="0"/>
          <w:u w:val="single"/>
          <w:lang w:val="en-US"/>
        </w:rPr>
        <w:t xml:space="preserve"> z </w:t>
      </w:r>
      <w:proofErr w:type="spellStart"/>
      <w:r w:rsidRPr="00F01629">
        <w:rPr>
          <w:rFonts w:asciiTheme="minorHAnsi" w:hAnsiTheme="minorHAnsi" w:cs="Arial"/>
          <w:b/>
          <w:snapToGrid w:val="0"/>
          <w:u w:val="single"/>
          <w:lang w:val="en-US"/>
        </w:rPr>
        <w:t>prasą</w:t>
      </w:r>
      <w:proofErr w:type="spellEnd"/>
      <w:r w:rsidRPr="00F01629">
        <w:rPr>
          <w:rFonts w:asciiTheme="minorHAnsi" w:hAnsiTheme="minorHAnsi" w:cs="Arial"/>
          <w:b/>
          <w:snapToGrid w:val="0"/>
          <w:u w:val="single"/>
          <w:lang w:val="en-US"/>
        </w:rPr>
        <w:t>:</w:t>
      </w:r>
      <w:r w:rsidR="00082E0E" w:rsidRPr="00082E0E">
        <w:rPr>
          <w:rFonts w:asciiTheme="minorHAnsi" w:hAnsiTheme="minorHAnsi" w:cs="Arial"/>
          <w:b/>
          <w:snapToGrid w:val="0"/>
          <w:lang w:val="en-US"/>
        </w:rPr>
        <w:t xml:space="preserve"> </w:t>
      </w:r>
      <w:proofErr w:type="spellStart"/>
      <w:r w:rsidRPr="00F01629">
        <w:rPr>
          <w:rFonts w:asciiTheme="minorHAnsi" w:hAnsiTheme="minorHAnsi" w:cs="Arial"/>
          <w:snapToGrid w:val="0"/>
          <w:lang w:val="en-US"/>
        </w:rPr>
        <w:t>Martti</w:t>
      </w:r>
      <w:proofErr w:type="spellEnd"/>
      <w:r w:rsidRPr="00F01629">
        <w:rPr>
          <w:rFonts w:asciiTheme="minorHAnsi" w:hAnsiTheme="minorHAnsi" w:cs="Arial"/>
          <w:snapToGrid w:val="0"/>
          <w:lang w:val="en-US"/>
        </w:rPr>
        <w:t xml:space="preserve"> </w:t>
      </w:r>
      <w:proofErr w:type="spellStart"/>
      <w:r w:rsidRPr="00F01629">
        <w:rPr>
          <w:rFonts w:asciiTheme="minorHAnsi" w:hAnsiTheme="minorHAnsi" w:cs="Arial"/>
          <w:snapToGrid w:val="0"/>
          <w:lang w:val="en-US"/>
        </w:rPr>
        <w:t>Tapani</w:t>
      </w:r>
      <w:proofErr w:type="spellEnd"/>
      <w:r w:rsidRPr="00F01629">
        <w:rPr>
          <w:rFonts w:asciiTheme="minorHAnsi" w:hAnsiTheme="minorHAnsi" w:cs="Arial"/>
          <w:snapToGrid w:val="0"/>
          <w:lang w:val="en-US"/>
        </w:rPr>
        <w:t xml:space="preserve"> </w:t>
      </w:r>
      <w:proofErr w:type="spellStart"/>
      <w:r w:rsidRPr="00F01629">
        <w:rPr>
          <w:rFonts w:asciiTheme="minorHAnsi" w:hAnsiTheme="minorHAnsi" w:cs="Arial"/>
          <w:snapToGrid w:val="0"/>
          <w:lang w:val="en-US"/>
        </w:rPr>
        <w:t>Tuominen</w:t>
      </w:r>
      <w:proofErr w:type="spellEnd"/>
      <w:r w:rsidRPr="00F01629">
        <w:rPr>
          <w:rFonts w:asciiTheme="minorHAnsi" w:hAnsiTheme="minorHAnsi" w:cs="Arial"/>
          <w:snapToGrid w:val="0"/>
          <w:lang w:val="en-US"/>
        </w:rPr>
        <w:t>, Communications manager, tel</w:t>
      </w:r>
      <w:r w:rsidRPr="00F01629">
        <w:rPr>
          <w:rFonts w:asciiTheme="minorHAnsi" w:hAnsiTheme="minorHAnsi" w:cs="Arial"/>
          <w:lang w:val="en-US"/>
        </w:rPr>
        <w:t xml:space="preserve">+358 50 314 3131, e-mail: </w:t>
      </w:r>
      <w:hyperlink r:id="rId9" w:history="1">
        <w:r w:rsidRPr="00F01629">
          <w:rPr>
            <w:rStyle w:val="Hipercze"/>
            <w:rFonts w:asciiTheme="minorHAnsi" w:hAnsiTheme="minorHAnsi" w:cs="Arial"/>
            <w:color w:val="auto"/>
            <w:lang w:val="en-US"/>
          </w:rPr>
          <w:t>tapani.m.tuominen@ruukki.com</w:t>
        </w:r>
      </w:hyperlink>
    </w:p>
    <w:p w:rsidR="000E0C56" w:rsidRPr="00EF0932" w:rsidRDefault="000E0C56" w:rsidP="000E0C56">
      <w:pPr>
        <w:spacing w:before="100" w:beforeAutospacing="1" w:after="100" w:afterAutospacing="1"/>
        <w:ind w:left="0"/>
        <w:jc w:val="both"/>
        <w:rPr>
          <w:rFonts w:asciiTheme="minorHAnsi" w:hAnsiTheme="minorHAnsi"/>
          <w:sz w:val="18"/>
          <w:szCs w:val="18"/>
          <w:lang w:val="pl-PL" w:eastAsia="pl-PL"/>
        </w:rPr>
      </w:pPr>
      <w:proofErr w:type="spellStart"/>
      <w:r w:rsidRPr="004E7CE7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>Ruukki</w:t>
      </w:r>
      <w:proofErr w:type="spellEnd"/>
      <w:r w:rsidRPr="004E7CE7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 xml:space="preserve"> Construction obsługuje klientów</w:t>
      </w:r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 xml:space="preserve"> w branży budowlanej. Dostarczamy produkty i usługi obejmujące etapy od projektowania po montaż, wspierając działalność naszych klientów korporacyjnych, w tym inwestorów i firmy budowlane. Nasi odbiorcy to także dekarze, którym oferujemy produkty dachowe i usługi montażowe pod marką </w:t>
      </w:r>
      <w:proofErr w:type="spellStart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>Plannja</w:t>
      </w:r>
      <w:proofErr w:type="spellEnd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 xml:space="preserve"> i </w:t>
      </w:r>
      <w:proofErr w:type="spellStart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>Ruukki</w:t>
      </w:r>
      <w:proofErr w:type="spellEnd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 xml:space="preserve">. Oprócz sklepów detalicznych obsługujemy dekarzy za pośrednictwem sklepów </w:t>
      </w:r>
      <w:proofErr w:type="spellStart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>Ruukki</w:t>
      </w:r>
      <w:proofErr w:type="spellEnd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 xml:space="preserve"> Express i punktów obsługi </w:t>
      </w:r>
      <w:proofErr w:type="spellStart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>Plannja</w:t>
      </w:r>
      <w:proofErr w:type="spellEnd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 xml:space="preserve"> w 9 krajach. </w:t>
      </w:r>
      <w:proofErr w:type="spellStart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>Ruukki</w:t>
      </w:r>
      <w:proofErr w:type="spellEnd"/>
      <w:r w:rsidRPr="00EF0932">
        <w:rPr>
          <w:rFonts w:asciiTheme="minorHAnsi" w:hAnsiTheme="minorHAnsi" w:cs="Arial"/>
          <w:snapToGrid w:val="0"/>
          <w:sz w:val="18"/>
          <w:szCs w:val="18"/>
          <w:lang w:val="pl-PL" w:eastAsia="pl-PL"/>
        </w:rPr>
        <w:t xml:space="preserve"> Construction zatrudnia około 3500 </w:t>
      </w:r>
      <w:r w:rsidRPr="00EF0932">
        <w:rPr>
          <w:rFonts w:asciiTheme="minorHAnsi" w:hAnsiTheme="minorHAnsi" w:cs="Arial"/>
          <w:sz w:val="18"/>
          <w:szCs w:val="18"/>
          <w:lang w:val="pl-PL" w:eastAsia="pl-PL"/>
        </w:rPr>
        <w:t xml:space="preserve">pracowników w 16 zakładach w Europie. Sprzedaż netto w 2013 roku wyniosła 740mln euro. </w:t>
      </w:r>
    </w:p>
    <w:p w:rsidR="00F25DDB" w:rsidRPr="00EF0932" w:rsidRDefault="000E0C56" w:rsidP="00EF0932">
      <w:pPr>
        <w:spacing w:before="100" w:beforeAutospacing="1" w:after="100" w:afterAutospacing="1"/>
        <w:ind w:left="0"/>
        <w:jc w:val="both"/>
        <w:rPr>
          <w:rFonts w:asciiTheme="minorHAnsi" w:hAnsiTheme="minorHAnsi"/>
          <w:sz w:val="22"/>
          <w:szCs w:val="22"/>
          <w:lang w:val="pl-PL"/>
        </w:rPr>
      </w:pPr>
      <w:proofErr w:type="spellStart"/>
      <w:r w:rsidRPr="00EF0932">
        <w:rPr>
          <w:rFonts w:asciiTheme="minorHAnsi" w:hAnsiTheme="minorHAnsi" w:cs="Arial"/>
          <w:sz w:val="18"/>
          <w:szCs w:val="18"/>
          <w:lang w:val="pl-PL" w:eastAsia="pl-PL"/>
        </w:rPr>
        <w:t>Ruukki</w:t>
      </w:r>
      <w:proofErr w:type="spellEnd"/>
      <w:r w:rsidRPr="00EF0932">
        <w:rPr>
          <w:rFonts w:asciiTheme="minorHAnsi" w:hAnsiTheme="minorHAnsi" w:cs="Arial"/>
          <w:sz w:val="18"/>
          <w:szCs w:val="18"/>
          <w:lang w:val="pl-PL" w:eastAsia="pl-PL"/>
        </w:rPr>
        <w:t xml:space="preserve"> Construction jest działem SSAB. SSAB to skandynawsko-amerykańska firma stalowa działająca w ponad 50 krajach. Spółka jest notowana na NASDAQ OMX w Sztokholmie i Helsinkach. www.ssab.com</w:t>
      </w:r>
    </w:p>
    <w:sectPr w:rsidR="00F25DDB" w:rsidRPr="00EF0932" w:rsidSect="00A7254B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7" w:right="1417" w:bottom="1417" w:left="1417" w:header="573" w:footer="280" w:gutter="0"/>
      <w:cols w:space="720"/>
      <w:formProt w:val="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385" w:rsidRDefault="00805385">
      <w:r>
        <w:separator/>
      </w:r>
    </w:p>
  </w:endnote>
  <w:endnote w:type="continuationSeparator" w:id="1">
    <w:p w:rsidR="00805385" w:rsidRDefault="0080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05" w:rsidRDefault="00D81B05">
    <w:pPr>
      <w:pStyle w:val="Stopka"/>
    </w:pPr>
  </w:p>
  <w:tbl>
    <w:tblPr>
      <w:tblW w:w="9604" w:type="dxa"/>
      <w:tblLayout w:type="fixed"/>
      <w:tblLook w:val="01E0"/>
    </w:tblPr>
    <w:tblGrid>
      <w:gridCol w:w="2235"/>
      <w:gridCol w:w="2353"/>
      <w:gridCol w:w="1899"/>
      <w:gridCol w:w="3117"/>
    </w:tblGrid>
    <w:tr w:rsidR="00D81B05" w:rsidTr="00A7254B">
      <w:tc>
        <w:tcPr>
          <w:tcW w:w="2235" w:type="dxa"/>
        </w:tcPr>
        <w:p w:rsidR="00D81B05" w:rsidRDefault="00D81B05" w:rsidP="00A7254B">
          <w:pPr>
            <w:pStyle w:val="Stopka"/>
            <w:rPr>
              <w:b/>
            </w:rPr>
          </w:pPr>
          <w:r>
            <w:rPr>
              <w:b/>
            </w:rPr>
            <w:t>Ruukki Polska Sp. z o.o.</w:t>
          </w:r>
        </w:p>
      </w:tc>
      <w:tc>
        <w:tcPr>
          <w:tcW w:w="2353" w:type="dxa"/>
        </w:tcPr>
        <w:p w:rsidR="00D81B05" w:rsidRDefault="00D81B05" w:rsidP="00A7254B">
          <w:pPr>
            <w:pStyle w:val="Stopka"/>
          </w:pPr>
          <w:r>
            <w:t>Łukowska 7</w:t>
          </w:r>
        </w:p>
      </w:tc>
      <w:tc>
        <w:tcPr>
          <w:tcW w:w="1899" w:type="dxa"/>
        </w:tcPr>
        <w:p w:rsidR="00D81B05" w:rsidRDefault="00D81B05" w:rsidP="00A7254B">
          <w:pPr>
            <w:pStyle w:val="Stopka"/>
          </w:pPr>
          <w:r>
            <w:t>Tel. +48 46 85 81 600</w:t>
          </w:r>
        </w:p>
      </w:tc>
      <w:tc>
        <w:tcPr>
          <w:tcW w:w="3117" w:type="dxa"/>
        </w:tcPr>
        <w:p w:rsidR="00D81B05" w:rsidRDefault="00D81B05" w:rsidP="00A7254B">
          <w:pPr>
            <w:pStyle w:val="Stopka"/>
          </w:pPr>
          <w:r>
            <w:t>NIP 522 000 64 38</w:t>
          </w:r>
        </w:p>
      </w:tc>
    </w:tr>
    <w:tr w:rsidR="00D81B05" w:rsidTr="00A7254B">
      <w:tc>
        <w:tcPr>
          <w:tcW w:w="2235" w:type="dxa"/>
        </w:tcPr>
        <w:p w:rsidR="00D81B05" w:rsidRPr="00671929" w:rsidRDefault="00D81B05" w:rsidP="00A7254B">
          <w:pPr>
            <w:pStyle w:val="Stopka"/>
            <w:rPr>
              <w:b/>
            </w:rPr>
          </w:pPr>
        </w:p>
      </w:tc>
      <w:tc>
        <w:tcPr>
          <w:tcW w:w="2353" w:type="dxa"/>
        </w:tcPr>
        <w:p w:rsidR="00D81B05" w:rsidRDefault="00D81B05" w:rsidP="00A7254B">
          <w:pPr>
            <w:pStyle w:val="Stopka"/>
          </w:pPr>
          <w:r>
            <w:t>PL 64-600 Oborniki</w:t>
          </w:r>
        </w:p>
      </w:tc>
      <w:tc>
        <w:tcPr>
          <w:tcW w:w="1899" w:type="dxa"/>
        </w:tcPr>
        <w:p w:rsidR="00D81B05" w:rsidRDefault="00D81B05" w:rsidP="00A7254B">
          <w:pPr>
            <w:pStyle w:val="Stopka"/>
          </w:pPr>
          <w:r>
            <w:t>Fax +48 46 85 81 609</w:t>
          </w:r>
        </w:p>
      </w:tc>
      <w:tc>
        <w:tcPr>
          <w:tcW w:w="3117" w:type="dxa"/>
        </w:tcPr>
        <w:p w:rsidR="00D81B05" w:rsidRDefault="00D81B05" w:rsidP="00A7254B">
          <w:pPr>
            <w:pStyle w:val="Stopka"/>
          </w:pPr>
          <w:r>
            <w:t>REGON 010258966</w:t>
          </w:r>
        </w:p>
      </w:tc>
    </w:tr>
    <w:tr w:rsidR="00D81B05" w:rsidRPr="006F117A" w:rsidTr="00A7254B">
      <w:tc>
        <w:tcPr>
          <w:tcW w:w="2235" w:type="dxa"/>
        </w:tcPr>
        <w:p w:rsidR="00D81B05" w:rsidRPr="00671929" w:rsidRDefault="00D81B05" w:rsidP="00A7254B">
          <w:pPr>
            <w:pStyle w:val="Stopka"/>
            <w:rPr>
              <w:b/>
            </w:rPr>
          </w:pPr>
        </w:p>
      </w:tc>
      <w:tc>
        <w:tcPr>
          <w:tcW w:w="2353" w:type="dxa"/>
        </w:tcPr>
        <w:p w:rsidR="00D81B05" w:rsidRDefault="00D81B05" w:rsidP="00A7254B">
          <w:pPr>
            <w:pStyle w:val="Stopka"/>
          </w:pPr>
          <w:r>
            <w:t>Polska</w:t>
          </w:r>
        </w:p>
      </w:tc>
      <w:tc>
        <w:tcPr>
          <w:tcW w:w="1899" w:type="dxa"/>
        </w:tcPr>
        <w:p w:rsidR="00D81B05" w:rsidRDefault="00D81B05" w:rsidP="00A7254B">
          <w:pPr>
            <w:pStyle w:val="Stopka"/>
          </w:pPr>
          <w:r>
            <w:t>www.ruukki.pl</w:t>
          </w:r>
        </w:p>
      </w:tc>
      <w:tc>
        <w:tcPr>
          <w:tcW w:w="3117" w:type="dxa"/>
        </w:tcPr>
        <w:p w:rsidR="00D81B05" w:rsidRDefault="00D81B05" w:rsidP="00A7254B">
          <w:pPr>
            <w:pStyle w:val="Stopka"/>
          </w:pPr>
          <w:r>
            <w:t>KRS 168299</w:t>
          </w:r>
        </w:p>
        <w:p w:rsidR="00D81B05" w:rsidRDefault="00D81B05" w:rsidP="00A7254B">
          <w:pPr>
            <w:pStyle w:val="Stopka"/>
          </w:pPr>
          <w:r>
            <w:t>XIV Wydz. Gosp.KRS, Sąd Rejonowy dla M. St. Warszawy</w:t>
          </w:r>
        </w:p>
      </w:tc>
    </w:tr>
  </w:tbl>
  <w:p w:rsidR="00D81B05" w:rsidRPr="008E1D19" w:rsidRDefault="00D81B0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4" w:type="dxa"/>
      <w:tblLayout w:type="fixed"/>
      <w:tblLook w:val="01E0"/>
    </w:tblPr>
    <w:tblGrid>
      <w:gridCol w:w="2235"/>
      <w:gridCol w:w="2353"/>
      <w:gridCol w:w="1899"/>
      <w:gridCol w:w="3117"/>
    </w:tblGrid>
    <w:tr w:rsidR="00D81B05" w:rsidTr="00671929">
      <w:tc>
        <w:tcPr>
          <w:tcW w:w="2235" w:type="dxa"/>
        </w:tcPr>
        <w:p w:rsidR="00D81B05" w:rsidRDefault="00D81B05" w:rsidP="00542349">
          <w:pPr>
            <w:pStyle w:val="Stopka"/>
            <w:rPr>
              <w:b/>
            </w:rPr>
          </w:pPr>
          <w:r>
            <w:rPr>
              <w:b/>
            </w:rPr>
            <w:t>Ruukki Polska Sp. z o.o.</w:t>
          </w:r>
        </w:p>
      </w:tc>
      <w:tc>
        <w:tcPr>
          <w:tcW w:w="2353" w:type="dxa"/>
        </w:tcPr>
        <w:p w:rsidR="00D81B05" w:rsidRDefault="00D81B05" w:rsidP="00542349">
          <w:pPr>
            <w:pStyle w:val="Stopka"/>
          </w:pPr>
          <w:r>
            <w:t>Łukowska 7</w:t>
          </w:r>
        </w:p>
      </w:tc>
      <w:tc>
        <w:tcPr>
          <w:tcW w:w="1899" w:type="dxa"/>
        </w:tcPr>
        <w:p w:rsidR="00D81B05" w:rsidRDefault="00D81B05" w:rsidP="00542349">
          <w:pPr>
            <w:pStyle w:val="Stopka"/>
          </w:pPr>
          <w:r>
            <w:t>Tel. +48 46 85 81 600</w:t>
          </w:r>
        </w:p>
      </w:tc>
      <w:tc>
        <w:tcPr>
          <w:tcW w:w="3117" w:type="dxa"/>
        </w:tcPr>
        <w:p w:rsidR="00D81B05" w:rsidRDefault="00D81B05" w:rsidP="00542349">
          <w:pPr>
            <w:pStyle w:val="Stopka"/>
          </w:pPr>
          <w:r>
            <w:t>NIP 522 000 64 38</w:t>
          </w:r>
        </w:p>
      </w:tc>
    </w:tr>
    <w:tr w:rsidR="00D81B05" w:rsidTr="00671929">
      <w:tc>
        <w:tcPr>
          <w:tcW w:w="2235" w:type="dxa"/>
        </w:tcPr>
        <w:p w:rsidR="00D81B05" w:rsidRPr="00671929" w:rsidRDefault="00D81B05" w:rsidP="00542349">
          <w:pPr>
            <w:pStyle w:val="Stopka"/>
            <w:rPr>
              <w:b/>
            </w:rPr>
          </w:pPr>
        </w:p>
      </w:tc>
      <w:tc>
        <w:tcPr>
          <w:tcW w:w="2353" w:type="dxa"/>
        </w:tcPr>
        <w:p w:rsidR="00D81B05" w:rsidRDefault="00D81B05" w:rsidP="00542349">
          <w:pPr>
            <w:pStyle w:val="Stopka"/>
          </w:pPr>
          <w:r>
            <w:t>PL 64-600 Oborniki</w:t>
          </w:r>
        </w:p>
      </w:tc>
      <w:tc>
        <w:tcPr>
          <w:tcW w:w="1899" w:type="dxa"/>
        </w:tcPr>
        <w:p w:rsidR="00D81B05" w:rsidRDefault="00D81B05" w:rsidP="00542349">
          <w:pPr>
            <w:pStyle w:val="Stopka"/>
          </w:pPr>
          <w:r>
            <w:t>Fax +48 46 85 81 609</w:t>
          </w:r>
        </w:p>
      </w:tc>
      <w:tc>
        <w:tcPr>
          <w:tcW w:w="3117" w:type="dxa"/>
        </w:tcPr>
        <w:p w:rsidR="00D81B05" w:rsidRDefault="00D81B05" w:rsidP="00542349">
          <w:pPr>
            <w:pStyle w:val="Stopka"/>
          </w:pPr>
          <w:r>
            <w:t>REGON 010258966</w:t>
          </w:r>
        </w:p>
      </w:tc>
    </w:tr>
    <w:tr w:rsidR="00D81B05" w:rsidRPr="006F117A" w:rsidTr="00671929">
      <w:tc>
        <w:tcPr>
          <w:tcW w:w="2235" w:type="dxa"/>
        </w:tcPr>
        <w:p w:rsidR="00D81B05" w:rsidRPr="00671929" w:rsidRDefault="00D81B05" w:rsidP="00542349">
          <w:pPr>
            <w:pStyle w:val="Stopka"/>
            <w:rPr>
              <w:b/>
            </w:rPr>
          </w:pPr>
        </w:p>
      </w:tc>
      <w:tc>
        <w:tcPr>
          <w:tcW w:w="2353" w:type="dxa"/>
        </w:tcPr>
        <w:p w:rsidR="00D81B05" w:rsidRDefault="00D81B05" w:rsidP="00542349">
          <w:pPr>
            <w:pStyle w:val="Stopka"/>
          </w:pPr>
          <w:r>
            <w:t>Polska</w:t>
          </w:r>
        </w:p>
      </w:tc>
      <w:tc>
        <w:tcPr>
          <w:tcW w:w="1899" w:type="dxa"/>
        </w:tcPr>
        <w:p w:rsidR="00D81B05" w:rsidRDefault="00D81B05" w:rsidP="00671929">
          <w:pPr>
            <w:pStyle w:val="Stopka"/>
          </w:pPr>
          <w:r>
            <w:t>www.ruukki.pl</w:t>
          </w:r>
        </w:p>
      </w:tc>
      <w:tc>
        <w:tcPr>
          <w:tcW w:w="3117" w:type="dxa"/>
        </w:tcPr>
        <w:p w:rsidR="00D81B05" w:rsidRDefault="00D81B05" w:rsidP="00542349">
          <w:pPr>
            <w:pStyle w:val="Stopka"/>
          </w:pPr>
          <w:r>
            <w:t>KRS 168299</w:t>
          </w:r>
        </w:p>
        <w:p w:rsidR="00D81B05" w:rsidRDefault="00D81B05" w:rsidP="00542349">
          <w:pPr>
            <w:pStyle w:val="Stopka"/>
          </w:pPr>
          <w:r>
            <w:t>XIV Wydz. Gosp.KRS, Sąd Rejonowy dla M. St. Warszawy</w:t>
          </w:r>
        </w:p>
      </w:tc>
    </w:tr>
  </w:tbl>
  <w:p w:rsidR="00D81B05" w:rsidRDefault="00D81B0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385" w:rsidRDefault="00805385">
      <w:r>
        <w:separator/>
      </w:r>
    </w:p>
  </w:footnote>
  <w:footnote w:type="continuationSeparator" w:id="1">
    <w:p w:rsidR="00805385" w:rsidRDefault="0080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05" w:rsidRDefault="00D81B05">
    <w:pPr>
      <w:pStyle w:val="Nagwek"/>
    </w:pPr>
    <w:r w:rsidRPr="006D1EFB">
      <w:rPr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5724525</wp:posOffset>
          </wp:positionH>
          <wp:positionV relativeFrom="page">
            <wp:posOffset>466725</wp:posOffset>
          </wp:positionV>
          <wp:extent cx="1350010" cy="285750"/>
          <wp:effectExtent l="19050" t="0" r="2540" b="0"/>
          <wp:wrapNone/>
          <wp:docPr id="7" name="Obraz 1039" descr="osoite_eidetic_FIN sivu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9" descr="osoite_eidetic_FIN sivu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10" cy="283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1EFB">
      <w:rPr>
        <w:lang w:val="pl-PL"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-411480</wp:posOffset>
          </wp:positionV>
          <wp:extent cx="2009775" cy="1714500"/>
          <wp:effectExtent l="19050" t="0" r="0" b="0"/>
          <wp:wrapNone/>
          <wp:docPr id="6" name="Obraz 1056" descr="kul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6" descr="kulm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1B05" w:rsidRPr="00A7254B" w:rsidRDefault="00D81B05" w:rsidP="00A7254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B05" w:rsidRDefault="00D81B05" w:rsidP="004E7CE7">
    <w:pPr>
      <w:pStyle w:val="Nagwek"/>
      <w:jc w:val="right"/>
    </w:pPr>
    <w:r>
      <w:rPr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4929505</wp:posOffset>
          </wp:positionH>
          <wp:positionV relativeFrom="paragraph">
            <wp:posOffset>-106680</wp:posOffset>
          </wp:positionV>
          <wp:extent cx="1228725" cy="466725"/>
          <wp:effectExtent l="19050" t="0" r="9525" b="0"/>
          <wp:wrapSquare wrapText="bothSides"/>
          <wp:docPr id="1" name="Obraz 1" descr="\\PRELITE_NAS\Prelite_NAS_KDG\Magda\RUUKKI\Press breakfast 6.11.2014\RUUKKI_partofSSAB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ELITE_NAS\Prelite_NAS_KDG\Magda\RUUKKI\Press breakfast 6.11.2014\RUUKKI_partofSSAB_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l-PL"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-411480</wp:posOffset>
          </wp:positionV>
          <wp:extent cx="2006600" cy="1714500"/>
          <wp:effectExtent l="19050" t="0" r="0" b="0"/>
          <wp:wrapNone/>
          <wp:docPr id="1056" name="Obraz 1056" descr="kul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6" descr="kulma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1714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E11"/>
    <w:multiLevelType w:val="hybridMultilevel"/>
    <w:tmpl w:val="C5D86262"/>
    <w:lvl w:ilvl="0" w:tplc="CD90B3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F87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E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2B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12CC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E5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B6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ACEB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DC2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EA2B16"/>
    <w:multiLevelType w:val="hybridMultilevel"/>
    <w:tmpl w:val="2620F082"/>
    <w:lvl w:ilvl="0" w:tplc="3EB87558">
      <w:start w:val="1"/>
      <w:numFmt w:val="bullet"/>
      <w:lvlText w:val=""/>
      <w:lvlJc w:val="left"/>
      <w:pPr>
        <w:tabs>
          <w:tab w:val="num" w:pos="1303"/>
        </w:tabs>
        <w:ind w:left="1303" w:hanging="73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">
    <w:nsid w:val="15290716"/>
    <w:multiLevelType w:val="hybridMultilevel"/>
    <w:tmpl w:val="34749DBC"/>
    <w:lvl w:ilvl="0" w:tplc="0409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D323F3D"/>
    <w:multiLevelType w:val="hybridMultilevel"/>
    <w:tmpl w:val="999EC92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DC2751"/>
    <w:multiLevelType w:val="hybridMultilevel"/>
    <w:tmpl w:val="ED2E88C4"/>
    <w:lvl w:ilvl="0" w:tplc="4CBE6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E63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364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565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6F5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A5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2AF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24A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BE8C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1B004E3"/>
    <w:multiLevelType w:val="hybridMultilevel"/>
    <w:tmpl w:val="6F9C492C"/>
    <w:lvl w:ilvl="0" w:tplc="A71C5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DCFD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A5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48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1E0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C8C3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30F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440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889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2A712AA"/>
    <w:multiLevelType w:val="hybridMultilevel"/>
    <w:tmpl w:val="670005A0"/>
    <w:lvl w:ilvl="0" w:tplc="4E462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C83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F24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C0F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D4E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A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12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26C6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C5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186C77"/>
    <w:multiLevelType w:val="hybridMultilevel"/>
    <w:tmpl w:val="C8865050"/>
    <w:lvl w:ilvl="0" w:tplc="6B1208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6B5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586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2C6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487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722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9643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3A2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2A1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B800463"/>
    <w:multiLevelType w:val="hybridMultilevel"/>
    <w:tmpl w:val="CD06E04A"/>
    <w:lvl w:ilvl="0" w:tplc="3C62E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DAC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44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5EA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2AC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DE9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28A7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2A6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C40E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CF8523F"/>
    <w:multiLevelType w:val="hybridMultilevel"/>
    <w:tmpl w:val="DE10B140"/>
    <w:lvl w:ilvl="0" w:tplc="58D20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0EA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C0A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0E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EE1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32E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44FC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0A5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E2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1E97450"/>
    <w:multiLevelType w:val="hybridMultilevel"/>
    <w:tmpl w:val="04C2F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B4E72"/>
    <w:multiLevelType w:val="hybridMultilevel"/>
    <w:tmpl w:val="3C5CEDDA"/>
    <w:lvl w:ilvl="0" w:tplc="4306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B8A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683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EA6EE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EAA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C85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463C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EE5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72C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84B4CAC"/>
    <w:multiLevelType w:val="hybridMultilevel"/>
    <w:tmpl w:val="2E6071C8"/>
    <w:lvl w:ilvl="0" w:tplc="86109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0CA2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E7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F8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28D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0A6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6E1F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EA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783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C00643D"/>
    <w:multiLevelType w:val="hybridMultilevel"/>
    <w:tmpl w:val="9A0430B0"/>
    <w:lvl w:ilvl="0" w:tplc="38C2D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AB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DC0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A1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2820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DAB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9E31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C81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4EE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D212CD"/>
    <w:multiLevelType w:val="hybridMultilevel"/>
    <w:tmpl w:val="F9EC5676"/>
    <w:lvl w:ilvl="0" w:tplc="872E5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A23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A3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7A2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662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B8A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7CF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F6A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241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56066131"/>
    <w:multiLevelType w:val="hybridMultilevel"/>
    <w:tmpl w:val="B28633CC"/>
    <w:lvl w:ilvl="0" w:tplc="95B48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6C3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ECC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1C5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3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8EC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88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2A8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A42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8864DB1"/>
    <w:multiLevelType w:val="hybridMultilevel"/>
    <w:tmpl w:val="847AA020"/>
    <w:lvl w:ilvl="0" w:tplc="73ECC9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78E4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223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641D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022A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669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CC2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E01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E0A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F174E11"/>
    <w:multiLevelType w:val="hybridMultilevel"/>
    <w:tmpl w:val="C9204BE4"/>
    <w:lvl w:ilvl="0" w:tplc="A50AE47A">
      <w:start w:val="1"/>
      <w:numFmt w:val="bullet"/>
      <w:lvlText w:val=""/>
      <w:lvlJc w:val="left"/>
      <w:pPr>
        <w:tabs>
          <w:tab w:val="num" w:pos="1302"/>
        </w:tabs>
        <w:ind w:left="1302" w:hanging="735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6010D09"/>
    <w:multiLevelType w:val="hybridMultilevel"/>
    <w:tmpl w:val="996E76F2"/>
    <w:lvl w:ilvl="0" w:tplc="BE86B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42F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428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D0B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0E80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E0AC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CC9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E82D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E24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89E3AEF"/>
    <w:multiLevelType w:val="hybridMultilevel"/>
    <w:tmpl w:val="2D28C36E"/>
    <w:lvl w:ilvl="0" w:tplc="F8EC33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ECF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FCF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ECA3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123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6E81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2A7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CCE3F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27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A1E4366"/>
    <w:multiLevelType w:val="hybridMultilevel"/>
    <w:tmpl w:val="BF84D50C"/>
    <w:lvl w:ilvl="0" w:tplc="D5B88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125A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8E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A4C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944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52A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4AD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989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270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0246617"/>
    <w:multiLevelType w:val="hybridMultilevel"/>
    <w:tmpl w:val="D910D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BB30B2"/>
    <w:multiLevelType w:val="hybridMultilevel"/>
    <w:tmpl w:val="B736247C"/>
    <w:lvl w:ilvl="0" w:tplc="33CED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D46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92D0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B85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C0EB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520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C45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34A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A2EE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22772F"/>
    <w:multiLevelType w:val="hybridMultilevel"/>
    <w:tmpl w:val="53E4DE22"/>
    <w:lvl w:ilvl="0" w:tplc="4E268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D65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29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802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E2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4B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20D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5A3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82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4"/>
  </w:num>
  <w:num w:numId="5">
    <w:abstractNumId w:val="15"/>
  </w:num>
  <w:num w:numId="6">
    <w:abstractNumId w:val="12"/>
  </w:num>
  <w:num w:numId="7">
    <w:abstractNumId w:val="9"/>
  </w:num>
  <w:num w:numId="8">
    <w:abstractNumId w:val="20"/>
  </w:num>
  <w:num w:numId="9">
    <w:abstractNumId w:val="11"/>
  </w:num>
  <w:num w:numId="10">
    <w:abstractNumId w:val="0"/>
  </w:num>
  <w:num w:numId="11">
    <w:abstractNumId w:val="22"/>
  </w:num>
  <w:num w:numId="12">
    <w:abstractNumId w:val="14"/>
  </w:num>
  <w:num w:numId="13">
    <w:abstractNumId w:val="7"/>
  </w:num>
  <w:num w:numId="14">
    <w:abstractNumId w:val="19"/>
  </w:num>
  <w:num w:numId="15">
    <w:abstractNumId w:val="5"/>
  </w:num>
  <w:num w:numId="16">
    <w:abstractNumId w:val="18"/>
  </w:num>
  <w:num w:numId="17">
    <w:abstractNumId w:val="16"/>
  </w:num>
  <w:num w:numId="18">
    <w:abstractNumId w:val="17"/>
  </w:num>
  <w:num w:numId="19">
    <w:abstractNumId w:val="1"/>
  </w:num>
  <w:num w:numId="20">
    <w:abstractNumId w:val="23"/>
  </w:num>
  <w:num w:numId="21">
    <w:abstractNumId w:val="8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E22D07"/>
    <w:rsid w:val="00003B27"/>
    <w:rsid w:val="0000436E"/>
    <w:rsid w:val="00007722"/>
    <w:rsid w:val="0002781A"/>
    <w:rsid w:val="00031AFD"/>
    <w:rsid w:val="00044357"/>
    <w:rsid w:val="00053F0A"/>
    <w:rsid w:val="00054065"/>
    <w:rsid w:val="00055EE8"/>
    <w:rsid w:val="00064B77"/>
    <w:rsid w:val="000721E9"/>
    <w:rsid w:val="0007691C"/>
    <w:rsid w:val="0008194E"/>
    <w:rsid w:val="00082E0E"/>
    <w:rsid w:val="000844F9"/>
    <w:rsid w:val="00092819"/>
    <w:rsid w:val="00092CEC"/>
    <w:rsid w:val="000942ED"/>
    <w:rsid w:val="000950EF"/>
    <w:rsid w:val="000A5024"/>
    <w:rsid w:val="000B29BA"/>
    <w:rsid w:val="000C6810"/>
    <w:rsid w:val="000D7231"/>
    <w:rsid w:val="000E040B"/>
    <w:rsid w:val="000E0C56"/>
    <w:rsid w:val="000F5657"/>
    <w:rsid w:val="0010478A"/>
    <w:rsid w:val="0012227A"/>
    <w:rsid w:val="0012367D"/>
    <w:rsid w:val="00130609"/>
    <w:rsid w:val="0014567A"/>
    <w:rsid w:val="001570CF"/>
    <w:rsid w:val="001732AC"/>
    <w:rsid w:val="001753E8"/>
    <w:rsid w:val="001911DD"/>
    <w:rsid w:val="001944C1"/>
    <w:rsid w:val="001A39B6"/>
    <w:rsid w:val="001A425D"/>
    <w:rsid w:val="001A5BFD"/>
    <w:rsid w:val="001B093E"/>
    <w:rsid w:val="001B7BAC"/>
    <w:rsid w:val="001C437F"/>
    <w:rsid w:val="001C62BD"/>
    <w:rsid w:val="001C6DEE"/>
    <w:rsid w:val="001D2F36"/>
    <w:rsid w:val="001D754C"/>
    <w:rsid w:val="001F0293"/>
    <w:rsid w:val="001F0F2C"/>
    <w:rsid w:val="001F0FBB"/>
    <w:rsid w:val="001F10E1"/>
    <w:rsid w:val="001F157E"/>
    <w:rsid w:val="001F2710"/>
    <w:rsid w:val="0021082E"/>
    <w:rsid w:val="00212E54"/>
    <w:rsid w:val="002155D5"/>
    <w:rsid w:val="002274F3"/>
    <w:rsid w:val="00231898"/>
    <w:rsid w:val="002478D2"/>
    <w:rsid w:val="00275DF4"/>
    <w:rsid w:val="002B1FCD"/>
    <w:rsid w:val="002B2313"/>
    <w:rsid w:val="002C1196"/>
    <w:rsid w:val="002D1B2A"/>
    <w:rsid w:val="002E3D3D"/>
    <w:rsid w:val="002F30AA"/>
    <w:rsid w:val="002F4CF6"/>
    <w:rsid w:val="00300C45"/>
    <w:rsid w:val="00312887"/>
    <w:rsid w:val="00323EFA"/>
    <w:rsid w:val="00352565"/>
    <w:rsid w:val="00363B72"/>
    <w:rsid w:val="00367CE2"/>
    <w:rsid w:val="00376070"/>
    <w:rsid w:val="00391530"/>
    <w:rsid w:val="00392D97"/>
    <w:rsid w:val="003B4753"/>
    <w:rsid w:val="003B7726"/>
    <w:rsid w:val="003C07C7"/>
    <w:rsid w:val="003C2BDC"/>
    <w:rsid w:val="003D0161"/>
    <w:rsid w:val="003D1A50"/>
    <w:rsid w:val="003F4C24"/>
    <w:rsid w:val="004102FC"/>
    <w:rsid w:val="00411639"/>
    <w:rsid w:val="004222D1"/>
    <w:rsid w:val="00423FE0"/>
    <w:rsid w:val="00425296"/>
    <w:rsid w:val="00432369"/>
    <w:rsid w:val="00443CA9"/>
    <w:rsid w:val="00457679"/>
    <w:rsid w:val="00463F65"/>
    <w:rsid w:val="00470DCC"/>
    <w:rsid w:val="004741B1"/>
    <w:rsid w:val="00492E52"/>
    <w:rsid w:val="00493C9A"/>
    <w:rsid w:val="004941DC"/>
    <w:rsid w:val="004A3338"/>
    <w:rsid w:val="004E7CE7"/>
    <w:rsid w:val="004F0888"/>
    <w:rsid w:val="004F1EBC"/>
    <w:rsid w:val="00504F0D"/>
    <w:rsid w:val="00516260"/>
    <w:rsid w:val="00526076"/>
    <w:rsid w:val="00540CEF"/>
    <w:rsid w:val="00542349"/>
    <w:rsid w:val="00550CD4"/>
    <w:rsid w:val="00550F4E"/>
    <w:rsid w:val="0056742E"/>
    <w:rsid w:val="00570812"/>
    <w:rsid w:val="005713D4"/>
    <w:rsid w:val="00572232"/>
    <w:rsid w:val="005735A8"/>
    <w:rsid w:val="0058450D"/>
    <w:rsid w:val="00593670"/>
    <w:rsid w:val="00597EEB"/>
    <w:rsid w:val="005A3208"/>
    <w:rsid w:val="005A6098"/>
    <w:rsid w:val="005B3DC5"/>
    <w:rsid w:val="005B585F"/>
    <w:rsid w:val="005C305D"/>
    <w:rsid w:val="005D28A8"/>
    <w:rsid w:val="005E2145"/>
    <w:rsid w:val="00640F77"/>
    <w:rsid w:val="00646EBE"/>
    <w:rsid w:val="00651078"/>
    <w:rsid w:val="00662402"/>
    <w:rsid w:val="00666854"/>
    <w:rsid w:val="0066757A"/>
    <w:rsid w:val="00670E66"/>
    <w:rsid w:val="00671929"/>
    <w:rsid w:val="00673726"/>
    <w:rsid w:val="006762A4"/>
    <w:rsid w:val="006773AD"/>
    <w:rsid w:val="00683579"/>
    <w:rsid w:val="00692467"/>
    <w:rsid w:val="006A1D2B"/>
    <w:rsid w:val="006B0A46"/>
    <w:rsid w:val="006D09F2"/>
    <w:rsid w:val="006D1EFB"/>
    <w:rsid w:val="006D382C"/>
    <w:rsid w:val="006E4224"/>
    <w:rsid w:val="006E5F78"/>
    <w:rsid w:val="006E7F1A"/>
    <w:rsid w:val="006F117A"/>
    <w:rsid w:val="006F58B5"/>
    <w:rsid w:val="007025E7"/>
    <w:rsid w:val="00711670"/>
    <w:rsid w:val="007346FB"/>
    <w:rsid w:val="0074105A"/>
    <w:rsid w:val="007507E7"/>
    <w:rsid w:val="00774960"/>
    <w:rsid w:val="00781AD4"/>
    <w:rsid w:val="00785F47"/>
    <w:rsid w:val="00786C35"/>
    <w:rsid w:val="007A4434"/>
    <w:rsid w:val="007C07A1"/>
    <w:rsid w:val="007D4B40"/>
    <w:rsid w:val="007E6F82"/>
    <w:rsid w:val="00805385"/>
    <w:rsid w:val="00820BAE"/>
    <w:rsid w:val="008215A4"/>
    <w:rsid w:val="00823246"/>
    <w:rsid w:val="008337EE"/>
    <w:rsid w:val="00837826"/>
    <w:rsid w:val="00864C72"/>
    <w:rsid w:val="0086600D"/>
    <w:rsid w:val="0087231F"/>
    <w:rsid w:val="00881434"/>
    <w:rsid w:val="00886F44"/>
    <w:rsid w:val="00892274"/>
    <w:rsid w:val="00896849"/>
    <w:rsid w:val="008973B6"/>
    <w:rsid w:val="00897664"/>
    <w:rsid w:val="00897961"/>
    <w:rsid w:val="008A64FE"/>
    <w:rsid w:val="008B1FF7"/>
    <w:rsid w:val="008E6F7D"/>
    <w:rsid w:val="008F4898"/>
    <w:rsid w:val="009004EC"/>
    <w:rsid w:val="00901174"/>
    <w:rsid w:val="00903E95"/>
    <w:rsid w:val="0091383D"/>
    <w:rsid w:val="00915B68"/>
    <w:rsid w:val="00934E71"/>
    <w:rsid w:val="009475D7"/>
    <w:rsid w:val="00951F6D"/>
    <w:rsid w:val="0095378D"/>
    <w:rsid w:val="009609A1"/>
    <w:rsid w:val="00961AD7"/>
    <w:rsid w:val="009744B2"/>
    <w:rsid w:val="00992B95"/>
    <w:rsid w:val="009A2FE8"/>
    <w:rsid w:val="009B1F16"/>
    <w:rsid w:val="009C0ED5"/>
    <w:rsid w:val="009C162D"/>
    <w:rsid w:val="009C167B"/>
    <w:rsid w:val="009D6967"/>
    <w:rsid w:val="009F3CB4"/>
    <w:rsid w:val="009F6455"/>
    <w:rsid w:val="00A0078C"/>
    <w:rsid w:val="00A31AA5"/>
    <w:rsid w:val="00A31BC5"/>
    <w:rsid w:val="00A32292"/>
    <w:rsid w:val="00A357D1"/>
    <w:rsid w:val="00A420BC"/>
    <w:rsid w:val="00A425C3"/>
    <w:rsid w:val="00A426F1"/>
    <w:rsid w:val="00A56185"/>
    <w:rsid w:val="00A7254B"/>
    <w:rsid w:val="00A72939"/>
    <w:rsid w:val="00A736F8"/>
    <w:rsid w:val="00A822D1"/>
    <w:rsid w:val="00A87B65"/>
    <w:rsid w:val="00A92D2C"/>
    <w:rsid w:val="00AA05A0"/>
    <w:rsid w:val="00AA1D35"/>
    <w:rsid w:val="00AA67D7"/>
    <w:rsid w:val="00AD009C"/>
    <w:rsid w:val="00AE0996"/>
    <w:rsid w:val="00AE384B"/>
    <w:rsid w:val="00AE4079"/>
    <w:rsid w:val="00AE457B"/>
    <w:rsid w:val="00AF3E5F"/>
    <w:rsid w:val="00B03ED8"/>
    <w:rsid w:val="00B225E7"/>
    <w:rsid w:val="00B24AA0"/>
    <w:rsid w:val="00B26F64"/>
    <w:rsid w:val="00B33DC5"/>
    <w:rsid w:val="00B3721D"/>
    <w:rsid w:val="00B37E57"/>
    <w:rsid w:val="00B4552F"/>
    <w:rsid w:val="00B50CC6"/>
    <w:rsid w:val="00B7168D"/>
    <w:rsid w:val="00B72B2E"/>
    <w:rsid w:val="00B779C7"/>
    <w:rsid w:val="00B77F39"/>
    <w:rsid w:val="00B80393"/>
    <w:rsid w:val="00BA1D31"/>
    <w:rsid w:val="00BA4E07"/>
    <w:rsid w:val="00BC6453"/>
    <w:rsid w:val="00BD0229"/>
    <w:rsid w:val="00BD28E4"/>
    <w:rsid w:val="00BE7283"/>
    <w:rsid w:val="00BF6B73"/>
    <w:rsid w:val="00C171DF"/>
    <w:rsid w:val="00C22660"/>
    <w:rsid w:val="00C35DAF"/>
    <w:rsid w:val="00C47EAE"/>
    <w:rsid w:val="00C52315"/>
    <w:rsid w:val="00C6202E"/>
    <w:rsid w:val="00C65337"/>
    <w:rsid w:val="00C74BA5"/>
    <w:rsid w:val="00C80DD1"/>
    <w:rsid w:val="00C81F1E"/>
    <w:rsid w:val="00C97CE8"/>
    <w:rsid w:val="00CA77BA"/>
    <w:rsid w:val="00CC04BE"/>
    <w:rsid w:val="00CC3D2C"/>
    <w:rsid w:val="00CD64BD"/>
    <w:rsid w:val="00CE0AF9"/>
    <w:rsid w:val="00CE6806"/>
    <w:rsid w:val="00CF3009"/>
    <w:rsid w:val="00CF365E"/>
    <w:rsid w:val="00CF4126"/>
    <w:rsid w:val="00CF6A90"/>
    <w:rsid w:val="00D13866"/>
    <w:rsid w:val="00D40015"/>
    <w:rsid w:val="00D405D4"/>
    <w:rsid w:val="00D57326"/>
    <w:rsid w:val="00D605A0"/>
    <w:rsid w:val="00D71265"/>
    <w:rsid w:val="00D71AF1"/>
    <w:rsid w:val="00D77EBB"/>
    <w:rsid w:val="00D80037"/>
    <w:rsid w:val="00D81B05"/>
    <w:rsid w:val="00D8201F"/>
    <w:rsid w:val="00D93A69"/>
    <w:rsid w:val="00D93C6D"/>
    <w:rsid w:val="00DA1D5F"/>
    <w:rsid w:val="00DA3482"/>
    <w:rsid w:val="00DA70A5"/>
    <w:rsid w:val="00DA738C"/>
    <w:rsid w:val="00DB3B45"/>
    <w:rsid w:val="00DB3C64"/>
    <w:rsid w:val="00DB43E0"/>
    <w:rsid w:val="00DC5E0C"/>
    <w:rsid w:val="00DC78BC"/>
    <w:rsid w:val="00DD3218"/>
    <w:rsid w:val="00DE298C"/>
    <w:rsid w:val="00DE4DDE"/>
    <w:rsid w:val="00DF4734"/>
    <w:rsid w:val="00E04474"/>
    <w:rsid w:val="00E06797"/>
    <w:rsid w:val="00E077FA"/>
    <w:rsid w:val="00E1059D"/>
    <w:rsid w:val="00E11A66"/>
    <w:rsid w:val="00E14213"/>
    <w:rsid w:val="00E14919"/>
    <w:rsid w:val="00E21119"/>
    <w:rsid w:val="00E22D07"/>
    <w:rsid w:val="00E32BE9"/>
    <w:rsid w:val="00E33EF1"/>
    <w:rsid w:val="00E34A18"/>
    <w:rsid w:val="00E60407"/>
    <w:rsid w:val="00E60647"/>
    <w:rsid w:val="00E63656"/>
    <w:rsid w:val="00E64EBE"/>
    <w:rsid w:val="00E74117"/>
    <w:rsid w:val="00E771E0"/>
    <w:rsid w:val="00E83107"/>
    <w:rsid w:val="00E90434"/>
    <w:rsid w:val="00EB3F77"/>
    <w:rsid w:val="00EB7457"/>
    <w:rsid w:val="00EC4715"/>
    <w:rsid w:val="00EC474D"/>
    <w:rsid w:val="00EC5FFE"/>
    <w:rsid w:val="00ED3FE6"/>
    <w:rsid w:val="00ED5BFF"/>
    <w:rsid w:val="00EF0932"/>
    <w:rsid w:val="00F01629"/>
    <w:rsid w:val="00F069DE"/>
    <w:rsid w:val="00F13200"/>
    <w:rsid w:val="00F149EF"/>
    <w:rsid w:val="00F211C6"/>
    <w:rsid w:val="00F21E6A"/>
    <w:rsid w:val="00F228E8"/>
    <w:rsid w:val="00F244C4"/>
    <w:rsid w:val="00F25DDB"/>
    <w:rsid w:val="00F30224"/>
    <w:rsid w:val="00F35D38"/>
    <w:rsid w:val="00F36C3D"/>
    <w:rsid w:val="00F41181"/>
    <w:rsid w:val="00F5657B"/>
    <w:rsid w:val="00F61A53"/>
    <w:rsid w:val="00F7053B"/>
    <w:rsid w:val="00F71D70"/>
    <w:rsid w:val="00F93182"/>
    <w:rsid w:val="00F97BC7"/>
    <w:rsid w:val="00FA07E9"/>
    <w:rsid w:val="00FA16BF"/>
    <w:rsid w:val="00FA2EFD"/>
    <w:rsid w:val="00FA5D9E"/>
    <w:rsid w:val="00FC0380"/>
    <w:rsid w:val="00FE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C62BD"/>
    <w:pPr>
      <w:ind w:left="1406"/>
    </w:pPr>
    <w:rPr>
      <w:rFonts w:ascii="Arial" w:hAnsi="Arial"/>
      <w:lang w:val="en-GB" w:eastAsia="fi-FI"/>
    </w:rPr>
  </w:style>
  <w:style w:type="paragraph" w:styleId="Nagwek1">
    <w:name w:val="heading 1"/>
    <w:basedOn w:val="Tytu"/>
    <w:next w:val="Tekstpodstawowy"/>
    <w:qFormat/>
    <w:rsid w:val="00C81F1E"/>
    <w:pPr>
      <w:keepNext/>
      <w:spacing w:after="0"/>
    </w:pPr>
  </w:style>
  <w:style w:type="paragraph" w:styleId="Nagwek2">
    <w:name w:val="heading 2"/>
    <w:basedOn w:val="Tytu"/>
    <w:next w:val="Tekstpodstawowy"/>
    <w:qFormat/>
    <w:rsid w:val="00C81F1E"/>
    <w:pPr>
      <w:keepNext/>
      <w:spacing w:after="0" w:line="300" w:lineRule="atLeast"/>
      <w:ind w:left="1406"/>
      <w:outlineLvl w:val="1"/>
    </w:pPr>
  </w:style>
  <w:style w:type="paragraph" w:styleId="Nagwek3">
    <w:name w:val="heading 3"/>
    <w:basedOn w:val="Nagwek2"/>
    <w:next w:val="Tekstpodstawowy"/>
    <w:qFormat/>
    <w:rsid w:val="00C81F1E"/>
    <w:pPr>
      <w:outlineLvl w:val="2"/>
    </w:pPr>
    <w:rPr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link w:val="NagwekZnak"/>
    <w:uiPriority w:val="99"/>
    <w:rsid w:val="00C81F1E"/>
    <w:rPr>
      <w:rFonts w:ascii="Arial" w:hAnsi="Arial"/>
      <w:noProof/>
      <w:sz w:val="14"/>
      <w:lang w:val="fi-FI" w:eastAsia="fi-FI"/>
    </w:rPr>
  </w:style>
  <w:style w:type="paragraph" w:styleId="Stopka">
    <w:name w:val="footer"/>
    <w:link w:val="StopkaZnak"/>
    <w:uiPriority w:val="99"/>
    <w:rsid w:val="00C81F1E"/>
    <w:pPr>
      <w:spacing w:line="180" w:lineRule="exact"/>
    </w:pPr>
    <w:rPr>
      <w:rFonts w:ascii="Arial" w:hAnsi="Arial"/>
      <w:noProof/>
      <w:sz w:val="14"/>
      <w:lang w:val="fi-FI" w:eastAsia="fi-FI"/>
    </w:rPr>
  </w:style>
  <w:style w:type="paragraph" w:customStyle="1" w:styleId="Osoite">
    <w:name w:val="Osoite"/>
    <w:rsid w:val="00C81F1E"/>
    <w:pPr>
      <w:spacing w:line="340" w:lineRule="atLeast"/>
      <w:jc w:val="right"/>
    </w:pPr>
    <w:rPr>
      <w:rFonts w:ascii="Arial" w:hAnsi="Arial"/>
      <w:sz w:val="14"/>
      <w:szCs w:val="14"/>
      <w:lang w:val="fi-FI" w:eastAsia="fi-FI"/>
    </w:rPr>
  </w:style>
  <w:style w:type="paragraph" w:styleId="Tekstpodstawowy">
    <w:name w:val="Body Text"/>
    <w:rsid w:val="00C81F1E"/>
    <w:pPr>
      <w:tabs>
        <w:tab w:val="left" w:pos="1304"/>
        <w:tab w:val="left" w:pos="2608"/>
        <w:tab w:val="left" w:pos="3912"/>
      </w:tabs>
      <w:spacing w:line="300" w:lineRule="atLeast"/>
      <w:ind w:left="1406"/>
    </w:pPr>
    <w:rPr>
      <w:rFonts w:ascii="Arial" w:hAnsi="Arial"/>
      <w:lang w:val="fi-FI" w:eastAsia="fi-FI"/>
    </w:rPr>
  </w:style>
  <w:style w:type="paragraph" w:styleId="Tytu">
    <w:name w:val="Title"/>
    <w:next w:val="Tekstpodstawowy"/>
    <w:qFormat/>
    <w:rsid w:val="00C81F1E"/>
    <w:pPr>
      <w:spacing w:after="300" w:line="340" w:lineRule="atLeast"/>
      <w:outlineLvl w:val="0"/>
    </w:pPr>
    <w:rPr>
      <w:rFonts w:ascii="Arial" w:hAnsi="Arial"/>
      <w:b/>
      <w:sz w:val="24"/>
      <w:lang w:val="fi-FI" w:eastAsia="fi-FI"/>
    </w:rPr>
  </w:style>
  <w:style w:type="paragraph" w:customStyle="1" w:styleId="loppuviite">
    <w:name w:val="loppuviite"/>
    <w:basedOn w:val="Tekstpodstawowy"/>
    <w:link w:val="loppuviiteChar"/>
    <w:rsid w:val="00C81F1E"/>
  </w:style>
  <w:style w:type="paragraph" w:customStyle="1" w:styleId="loppuviiteNimi">
    <w:name w:val="loppuviite Nimi"/>
    <w:basedOn w:val="loppuviite"/>
    <w:next w:val="loppuviite"/>
    <w:rsid w:val="00C81F1E"/>
    <w:pPr>
      <w:spacing w:before="900"/>
    </w:pPr>
    <w:rPr>
      <w:b/>
    </w:rPr>
  </w:style>
  <w:style w:type="table" w:styleId="Tabela-Siatka">
    <w:name w:val="Table Grid"/>
    <w:basedOn w:val="Standardowy"/>
    <w:rsid w:val="00C8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red">
    <w:name w:val="Footer red"/>
    <w:basedOn w:val="Stopka"/>
    <w:next w:val="Stopka"/>
    <w:rsid w:val="00C81F1E"/>
    <w:rPr>
      <w:color w:val="FC2516"/>
      <w:szCs w:val="14"/>
    </w:rPr>
  </w:style>
  <w:style w:type="paragraph" w:customStyle="1" w:styleId="add">
    <w:name w:val="add"/>
    <w:rsid w:val="00C81F1E"/>
    <w:pPr>
      <w:spacing w:line="320" w:lineRule="atLeast"/>
      <w:jc w:val="right"/>
    </w:pPr>
    <w:rPr>
      <w:rFonts w:ascii="Arial" w:hAnsi="Arial"/>
      <w:sz w:val="14"/>
      <w:szCs w:val="14"/>
      <w:lang w:val="fi-FI" w:eastAsia="fi-FI"/>
    </w:rPr>
  </w:style>
  <w:style w:type="character" w:customStyle="1" w:styleId="loppuviiteChar">
    <w:name w:val="loppuviite Char"/>
    <w:link w:val="loppuviite"/>
    <w:rsid w:val="00C81F1E"/>
    <w:rPr>
      <w:rFonts w:ascii="Arial" w:hAnsi="Arial"/>
      <w:lang w:val="fi-FI" w:eastAsia="fi-FI" w:bidi="ar-SA"/>
    </w:rPr>
  </w:style>
  <w:style w:type="character" w:customStyle="1" w:styleId="StopkaZnak">
    <w:name w:val="Stopka Znak"/>
    <w:link w:val="Stopka"/>
    <w:uiPriority w:val="99"/>
    <w:rsid w:val="00F30478"/>
    <w:rPr>
      <w:rFonts w:ascii="Arial" w:hAnsi="Arial"/>
      <w:noProof/>
      <w:sz w:val="14"/>
      <w:lang w:val="fi-FI" w:eastAsia="fi-FI" w:bidi="ar-SA"/>
    </w:rPr>
  </w:style>
  <w:style w:type="paragraph" w:styleId="Tekstdymka">
    <w:name w:val="Balloon Text"/>
    <w:basedOn w:val="Normalny"/>
    <w:semiHidden/>
    <w:rsid w:val="00A736F8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0F565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F5657"/>
    <w:rPr>
      <w:lang w:val="fi-FI"/>
    </w:rPr>
  </w:style>
  <w:style w:type="character" w:customStyle="1" w:styleId="TekstkomentarzaZnak">
    <w:name w:val="Tekst komentarza Znak"/>
    <w:link w:val="Tekstkomentarza"/>
    <w:rsid w:val="000F5657"/>
    <w:rPr>
      <w:rFonts w:ascii="Arial" w:hAnsi="Arial"/>
      <w:lang w:val="fi-FI" w:eastAsia="fi-FI"/>
    </w:rPr>
  </w:style>
  <w:style w:type="paragraph" w:styleId="Tematkomentarza">
    <w:name w:val="annotation subject"/>
    <w:basedOn w:val="Tekstkomentarza"/>
    <w:next w:val="Tekstkomentarza"/>
    <w:link w:val="TematkomentarzaZnak"/>
    <w:rsid w:val="000F5657"/>
    <w:rPr>
      <w:b/>
      <w:bCs/>
    </w:rPr>
  </w:style>
  <w:style w:type="character" w:customStyle="1" w:styleId="TematkomentarzaZnak">
    <w:name w:val="Temat komentarza Znak"/>
    <w:link w:val="Tematkomentarza"/>
    <w:rsid w:val="000F5657"/>
    <w:rPr>
      <w:rFonts w:ascii="Arial" w:hAnsi="Arial"/>
      <w:b/>
      <w:bCs/>
      <w:lang w:val="fi-FI" w:eastAsia="fi-FI"/>
    </w:rPr>
  </w:style>
  <w:style w:type="character" w:styleId="Pogrubienie">
    <w:name w:val="Strong"/>
    <w:uiPriority w:val="22"/>
    <w:qFormat/>
    <w:rsid w:val="00A87B65"/>
    <w:rPr>
      <w:b/>
      <w:bCs/>
    </w:rPr>
  </w:style>
  <w:style w:type="character" w:styleId="Hipercze">
    <w:name w:val="Hyperlink"/>
    <w:uiPriority w:val="99"/>
    <w:rsid w:val="00A426F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25DDB"/>
  </w:style>
  <w:style w:type="paragraph" w:styleId="Zwykytekst">
    <w:name w:val="Plain Text"/>
    <w:basedOn w:val="Normalny"/>
    <w:link w:val="ZwykytekstZnak"/>
    <w:uiPriority w:val="99"/>
    <w:unhideWhenUsed/>
    <w:rsid w:val="00B26F6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B26F64"/>
    <w:rPr>
      <w:sz w:val="24"/>
      <w:szCs w:val="24"/>
    </w:rPr>
  </w:style>
  <w:style w:type="character" w:customStyle="1" w:styleId="baec5a81-e4d6-4674-97f3-e9220f0136c1">
    <w:name w:val="baec5a81-e4d6-4674-97f3-e9220f0136c1"/>
    <w:basedOn w:val="Domylnaczcionkaakapitu"/>
    <w:rsid w:val="00E33EF1"/>
  </w:style>
  <w:style w:type="character" w:customStyle="1" w:styleId="NagwekZnak">
    <w:name w:val="Nagłówek Znak"/>
    <w:basedOn w:val="Domylnaczcionkaakapitu"/>
    <w:link w:val="Nagwek"/>
    <w:uiPriority w:val="99"/>
    <w:rsid w:val="006D1EFB"/>
    <w:rPr>
      <w:rFonts w:ascii="Arial" w:hAnsi="Arial"/>
      <w:noProof/>
      <w:sz w:val="14"/>
      <w:lang w:val="fi-FI" w:eastAsia="fi-FI"/>
    </w:rPr>
  </w:style>
  <w:style w:type="paragraph" w:styleId="Akapitzlist">
    <w:name w:val="List Paragraph"/>
    <w:basedOn w:val="Normalny"/>
    <w:uiPriority w:val="34"/>
    <w:qFormat/>
    <w:rsid w:val="00A42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62BD"/>
    <w:pPr>
      <w:ind w:left="1406"/>
    </w:pPr>
    <w:rPr>
      <w:rFonts w:ascii="Arial" w:hAnsi="Arial"/>
      <w:lang w:val="en-GB" w:eastAsia="fi-FI"/>
    </w:rPr>
  </w:style>
  <w:style w:type="paragraph" w:styleId="Heading1">
    <w:name w:val="heading 1"/>
    <w:basedOn w:val="Title"/>
    <w:next w:val="BodyText"/>
    <w:qFormat/>
    <w:rsid w:val="00C81F1E"/>
    <w:pPr>
      <w:keepNext/>
      <w:spacing w:after="0"/>
    </w:pPr>
  </w:style>
  <w:style w:type="paragraph" w:styleId="Heading2">
    <w:name w:val="heading 2"/>
    <w:basedOn w:val="Title"/>
    <w:next w:val="BodyText"/>
    <w:qFormat/>
    <w:rsid w:val="00C81F1E"/>
    <w:pPr>
      <w:keepNext/>
      <w:spacing w:after="0" w:line="300" w:lineRule="atLeast"/>
      <w:ind w:left="1406"/>
      <w:outlineLvl w:val="1"/>
    </w:pPr>
  </w:style>
  <w:style w:type="paragraph" w:styleId="Heading3">
    <w:name w:val="heading 3"/>
    <w:basedOn w:val="Heading2"/>
    <w:next w:val="BodyText"/>
    <w:qFormat/>
    <w:rsid w:val="00C81F1E"/>
    <w:pPr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C81F1E"/>
    <w:rPr>
      <w:rFonts w:ascii="Arial" w:hAnsi="Arial"/>
      <w:noProof/>
      <w:sz w:val="14"/>
      <w:lang w:val="fi-FI" w:eastAsia="fi-FI"/>
    </w:rPr>
  </w:style>
  <w:style w:type="paragraph" w:styleId="Footer">
    <w:name w:val="footer"/>
    <w:link w:val="FooterChar"/>
    <w:uiPriority w:val="99"/>
    <w:rsid w:val="00C81F1E"/>
    <w:pPr>
      <w:spacing w:line="180" w:lineRule="exact"/>
    </w:pPr>
    <w:rPr>
      <w:rFonts w:ascii="Arial" w:hAnsi="Arial"/>
      <w:noProof/>
      <w:sz w:val="14"/>
      <w:lang w:val="fi-FI" w:eastAsia="fi-FI"/>
    </w:rPr>
  </w:style>
  <w:style w:type="paragraph" w:customStyle="1" w:styleId="Osoite">
    <w:name w:val="Osoite"/>
    <w:rsid w:val="00C81F1E"/>
    <w:pPr>
      <w:spacing w:line="340" w:lineRule="atLeast"/>
      <w:jc w:val="right"/>
    </w:pPr>
    <w:rPr>
      <w:rFonts w:ascii="Arial" w:hAnsi="Arial"/>
      <w:sz w:val="14"/>
      <w:szCs w:val="14"/>
      <w:lang w:val="fi-FI" w:eastAsia="fi-FI"/>
    </w:rPr>
  </w:style>
  <w:style w:type="paragraph" w:styleId="BodyText">
    <w:name w:val="Body Text"/>
    <w:rsid w:val="00C81F1E"/>
    <w:pPr>
      <w:tabs>
        <w:tab w:val="left" w:pos="1304"/>
        <w:tab w:val="left" w:pos="2608"/>
        <w:tab w:val="left" w:pos="3912"/>
      </w:tabs>
      <w:spacing w:line="300" w:lineRule="atLeast"/>
      <w:ind w:left="1406"/>
    </w:pPr>
    <w:rPr>
      <w:rFonts w:ascii="Arial" w:hAnsi="Arial"/>
      <w:lang w:val="fi-FI" w:eastAsia="fi-FI"/>
    </w:rPr>
  </w:style>
  <w:style w:type="paragraph" w:styleId="Title">
    <w:name w:val="Title"/>
    <w:next w:val="BodyText"/>
    <w:qFormat/>
    <w:rsid w:val="00C81F1E"/>
    <w:pPr>
      <w:spacing w:after="300" w:line="340" w:lineRule="atLeast"/>
      <w:outlineLvl w:val="0"/>
    </w:pPr>
    <w:rPr>
      <w:rFonts w:ascii="Arial" w:hAnsi="Arial"/>
      <w:b/>
      <w:sz w:val="24"/>
      <w:lang w:val="fi-FI" w:eastAsia="fi-FI"/>
    </w:rPr>
  </w:style>
  <w:style w:type="paragraph" w:customStyle="1" w:styleId="loppuviite">
    <w:name w:val="loppuviite"/>
    <w:basedOn w:val="BodyText"/>
    <w:link w:val="loppuviiteChar"/>
    <w:rsid w:val="00C81F1E"/>
  </w:style>
  <w:style w:type="paragraph" w:customStyle="1" w:styleId="loppuviiteNimi">
    <w:name w:val="loppuviite Nimi"/>
    <w:basedOn w:val="loppuviite"/>
    <w:next w:val="loppuviite"/>
    <w:rsid w:val="00C81F1E"/>
    <w:pPr>
      <w:spacing w:before="900"/>
    </w:pPr>
    <w:rPr>
      <w:b/>
    </w:rPr>
  </w:style>
  <w:style w:type="table" w:styleId="TableGrid">
    <w:name w:val="Table Grid"/>
    <w:basedOn w:val="TableNormal"/>
    <w:rsid w:val="00C81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erred">
    <w:name w:val="Footer red"/>
    <w:basedOn w:val="Footer"/>
    <w:next w:val="Footer"/>
    <w:rsid w:val="00C81F1E"/>
    <w:rPr>
      <w:color w:val="FC2516"/>
      <w:szCs w:val="14"/>
    </w:rPr>
  </w:style>
  <w:style w:type="paragraph" w:customStyle="1" w:styleId="add">
    <w:name w:val="add"/>
    <w:rsid w:val="00C81F1E"/>
    <w:pPr>
      <w:spacing w:line="320" w:lineRule="atLeast"/>
      <w:jc w:val="right"/>
    </w:pPr>
    <w:rPr>
      <w:rFonts w:ascii="Arial" w:hAnsi="Arial"/>
      <w:sz w:val="14"/>
      <w:szCs w:val="14"/>
      <w:lang w:val="fi-FI" w:eastAsia="fi-FI"/>
    </w:rPr>
  </w:style>
  <w:style w:type="character" w:customStyle="1" w:styleId="loppuviiteChar">
    <w:name w:val="loppuviite Char"/>
    <w:link w:val="loppuviite"/>
    <w:rsid w:val="00C81F1E"/>
    <w:rPr>
      <w:rFonts w:ascii="Arial" w:hAnsi="Arial"/>
      <w:lang w:val="fi-FI" w:eastAsia="fi-FI" w:bidi="ar-SA"/>
    </w:rPr>
  </w:style>
  <w:style w:type="character" w:customStyle="1" w:styleId="FooterChar">
    <w:name w:val="Footer Char"/>
    <w:link w:val="Footer"/>
    <w:uiPriority w:val="99"/>
    <w:rsid w:val="00F30478"/>
    <w:rPr>
      <w:rFonts w:ascii="Arial" w:hAnsi="Arial"/>
      <w:noProof/>
      <w:sz w:val="14"/>
      <w:lang w:val="fi-FI" w:eastAsia="fi-FI" w:bidi="ar-SA"/>
    </w:rPr>
  </w:style>
  <w:style w:type="paragraph" w:styleId="BalloonText">
    <w:name w:val="Balloon Text"/>
    <w:basedOn w:val="Normal"/>
    <w:semiHidden/>
    <w:rsid w:val="00A736F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F56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5657"/>
    <w:rPr>
      <w:lang w:val="fi-FI"/>
    </w:rPr>
  </w:style>
  <w:style w:type="character" w:customStyle="1" w:styleId="CommentTextChar">
    <w:name w:val="Comment Text Char"/>
    <w:link w:val="CommentText"/>
    <w:rsid w:val="000F5657"/>
    <w:rPr>
      <w:rFonts w:ascii="Arial" w:hAnsi="Arial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rsid w:val="000F5657"/>
    <w:rPr>
      <w:b/>
      <w:bCs/>
    </w:rPr>
  </w:style>
  <w:style w:type="character" w:customStyle="1" w:styleId="CommentSubjectChar">
    <w:name w:val="Comment Subject Char"/>
    <w:link w:val="CommentSubject"/>
    <w:rsid w:val="000F5657"/>
    <w:rPr>
      <w:rFonts w:ascii="Arial" w:hAnsi="Arial"/>
      <w:b/>
      <w:bCs/>
      <w:lang w:val="fi-FI" w:eastAsia="fi-FI"/>
    </w:rPr>
  </w:style>
  <w:style w:type="character" w:styleId="Strong">
    <w:name w:val="Strong"/>
    <w:uiPriority w:val="22"/>
    <w:qFormat/>
    <w:rsid w:val="00A87B65"/>
    <w:rPr>
      <w:b/>
      <w:bCs/>
    </w:rPr>
  </w:style>
  <w:style w:type="character" w:styleId="Hyperlink">
    <w:name w:val="Hyperlink"/>
    <w:uiPriority w:val="99"/>
    <w:rsid w:val="00A426F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25DDB"/>
  </w:style>
  <w:style w:type="paragraph" w:styleId="PlainText">
    <w:name w:val="Plain Text"/>
    <w:basedOn w:val="Normal"/>
    <w:link w:val="PlainTextChar"/>
    <w:uiPriority w:val="99"/>
    <w:unhideWhenUsed/>
    <w:rsid w:val="00B26F64"/>
    <w:pPr>
      <w:spacing w:before="100" w:beforeAutospacing="1" w:after="100" w:afterAutospacing="1"/>
      <w:ind w:left="0"/>
    </w:pPr>
    <w:rPr>
      <w:rFonts w:ascii="Times New Roman" w:hAnsi="Times New Roman"/>
      <w:sz w:val="24"/>
      <w:szCs w:val="24"/>
    </w:rPr>
  </w:style>
  <w:style w:type="character" w:customStyle="1" w:styleId="PlainTextChar">
    <w:name w:val="Plain Text Char"/>
    <w:link w:val="PlainText"/>
    <w:uiPriority w:val="99"/>
    <w:rsid w:val="00B26F64"/>
    <w:rPr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E33EF1"/>
  </w:style>
  <w:style w:type="character" w:customStyle="1" w:styleId="HeaderChar">
    <w:name w:val="Header Char"/>
    <w:basedOn w:val="DefaultParagraphFont"/>
    <w:link w:val="Header"/>
    <w:uiPriority w:val="99"/>
    <w:rsid w:val="006D1EFB"/>
    <w:rPr>
      <w:rFonts w:ascii="Arial" w:hAnsi="Arial"/>
      <w:noProof/>
      <w:sz w:val="14"/>
      <w:lang w:val="fi-FI" w:eastAsia="fi-FI"/>
    </w:rPr>
  </w:style>
  <w:style w:type="paragraph" w:styleId="ListParagraph">
    <w:name w:val="List Paragraph"/>
    <w:basedOn w:val="Normal"/>
    <w:uiPriority w:val="34"/>
    <w:qFormat/>
    <w:rsid w:val="00A4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3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5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9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4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2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9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3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9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3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8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8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1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9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3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5783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088">
          <w:marLeft w:val="446"/>
          <w:marRight w:val="0"/>
          <w:marTop w:val="0"/>
          <w:marBottom w:val="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62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03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4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o.somerma@ruukki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pani.m.tuominen@ruukki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a29222\Local%20Settings\Temporary%20Internet%20Files\OLK69\Rautaruukki-Corporation_letter_F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C1675-51A6-4912-AD10-D2C721DF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Rautaruukki-Corporation_letter_FI</Template>
  <TotalTime>34</TotalTime>
  <Pages>2</Pages>
  <Words>661</Words>
  <Characters>4284</Characters>
  <Application>Microsoft Office Word</Application>
  <DocSecurity>0</DocSecurity>
  <Lines>95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perusmallikirjepohja</vt:lpstr>
      <vt:lpstr>perusmallikirjepohja</vt:lpstr>
    </vt:vector>
  </TitlesOfParts>
  <Company>RUUKKI</Company>
  <LinksUpToDate>false</LinksUpToDate>
  <CharactersWithSpaces>4899</CharactersWithSpaces>
  <SharedDoc>false</SharedDoc>
  <HyperlinkBase/>
  <HLinks>
    <vt:vector size="6" baseType="variant"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http://www.ruukki.pl/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perusmallikirjepohja</dc:title>
  <dc:creator>Anitta Pirnes</dc:creator>
  <cp:lastModifiedBy>Staż KDG 1</cp:lastModifiedBy>
  <cp:revision>6</cp:revision>
  <cp:lastPrinted>2014-11-04T08:54:00Z</cp:lastPrinted>
  <dcterms:created xsi:type="dcterms:W3CDTF">2014-11-04T08:29:00Z</dcterms:created>
  <dcterms:modified xsi:type="dcterms:W3CDTF">2014-11-04T13:30:00Z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-1118503998</vt:i4>
  </property>
  <property fmtid="{D5CDD505-2E9C-101B-9397-08002B2CF9AE}" pid="4" name="_EmailSubject">
    <vt:lpwstr>Komunikat prasowy- drobne zmiany</vt:lpwstr>
  </property>
  <property fmtid="{D5CDD505-2E9C-101B-9397-08002B2CF9AE}" pid="5" name="_AuthorEmail">
    <vt:lpwstr>anna.olczyk@ruukki.com</vt:lpwstr>
  </property>
  <property fmtid="{D5CDD505-2E9C-101B-9397-08002B2CF9AE}" pid="6" name="_AuthorEmailDisplayName">
    <vt:lpwstr>Campbell Anna</vt:lpwstr>
  </property>
  <property fmtid="{D5CDD505-2E9C-101B-9397-08002B2CF9AE}" pid="7" name="_PreviousAdHocReviewCycleID">
    <vt:i4>527850669</vt:i4>
  </property>
  <property fmtid="{D5CDD505-2E9C-101B-9397-08002B2CF9AE}" pid="8" name="_ReviewingToolsShownOnce">
    <vt:lpwstr/>
  </property>
</Properties>
</file>